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A9FD5" w14:textId="77777777"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14:paraId="7E326CF1" w14:textId="77777777" w:rsidR="00820C91" w:rsidRDefault="007E23CC" w:rsidP="00820C91">
      <w:pPr>
        <w:pStyle w:val="SMLOUVACISLO"/>
        <w:ind w:left="0" w:firstLine="0"/>
        <w:jc w:val="center"/>
        <w:rPr>
          <w:rFonts w:cs="Arial"/>
          <w:sz w:val="32"/>
          <w:szCs w:val="32"/>
        </w:rPr>
      </w:pPr>
      <w:r>
        <w:rPr>
          <w:rFonts w:cs="Arial"/>
          <w:sz w:val="32"/>
          <w:szCs w:val="32"/>
        </w:rPr>
        <w:t xml:space="preserve"> SMLOUVA</w:t>
      </w:r>
    </w:p>
    <w:p w14:paraId="6F8A4D16" w14:textId="43D8B5B6"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D6268B">
        <w:rPr>
          <w:rFonts w:cs="Arial"/>
          <w:b w:val="0"/>
          <w:sz w:val="28"/>
          <w:szCs w:val="28"/>
          <w:highlight w:val="yellow"/>
        </w:rPr>
        <w:t>XXX</w:t>
      </w:r>
      <w:r w:rsidR="000831AA">
        <w:rPr>
          <w:rFonts w:cs="Arial"/>
          <w:b w:val="0"/>
          <w:sz w:val="28"/>
          <w:szCs w:val="28"/>
          <w:highlight w:val="yellow"/>
        </w:rPr>
        <w:t>/</w:t>
      </w:r>
      <w:r w:rsidR="000831AA" w:rsidRPr="009365A1">
        <w:rPr>
          <w:rFonts w:cs="Arial"/>
          <w:b w:val="0"/>
          <w:sz w:val="28"/>
          <w:szCs w:val="28"/>
          <w:highlight w:val="yellow"/>
        </w:rPr>
        <w:t>20</w:t>
      </w:r>
      <w:r w:rsidR="002C7D39">
        <w:rPr>
          <w:rFonts w:cs="Arial"/>
          <w:b w:val="0"/>
          <w:sz w:val="28"/>
          <w:szCs w:val="28"/>
          <w:highlight w:val="yellow"/>
        </w:rPr>
        <w:t>2</w:t>
      </w:r>
      <w:r w:rsidR="000053F7" w:rsidRPr="000053F7">
        <w:rPr>
          <w:rFonts w:cs="Arial"/>
          <w:b w:val="0"/>
          <w:sz w:val="28"/>
          <w:szCs w:val="28"/>
          <w:highlight w:val="yellow"/>
        </w:rPr>
        <w:t>1</w:t>
      </w:r>
    </w:p>
    <w:p w14:paraId="27BC48CB" w14:textId="77777777" w:rsidR="00820C91" w:rsidRDefault="00820C91" w:rsidP="00820C91">
      <w:pPr>
        <w:rPr>
          <w:rFonts w:ascii="Arial" w:hAnsi="Arial" w:cs="Arial"/>
        </w:rPr>
      </w:pPr>
    </w:p>
    <w:p w14:paraId="7D415AB3" w14:textId="77777777" w:rsidR="00820C91" w:rsidRDefault="00820C91" w:rsidP="00820C91">
      <w:pPr>
        <w:rPr>
          <w:rFonts w:ascii="Arial" w:hAnsi="Arial" w:cs="Arial"/>
          <w:sz w:val="10"/>
          <w:szCs w:val="10"/>
        </w:rPr>
      </w:pPr>
    </w:p>
    <w:p w14:paraId="4F4185C1" w14:textId="77777777"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14:paraId="1FB5195A" w14:textId="77777777" w:rsidR="00820C91" w:rsidRDefault="00820C91" w:rsidP="00820C91">
      <w:pPr>
        <w:rPr>
          <w:rFonts w:ascii="Arial" w:hAnsi="Arial" w:cs="Arial"/>
          <w:b/>
          <w:sz w:val="22"/>
          <w:szCs w:val="22"/>
        </w:rPr>
      </w:pPr>
    </w:p>
    <w:p w14:paraId="019A5C2E" w14:textId="77777777" w:rsidR="00820C91" w:rsidRDefault="00820C91" w:rsidP="00820C91">
      <w:pPr>
        <w:rPr>
          <w:rFonts w:ascii="Arial" w:hAnsi="Arial" w:cs="Arial"/>
          <w:b/>
          <w:sz w:val="22"/>
          <w:szCs w:val="22"/>
        </w:rPr>
      </w:pPr>
    </w:p>
    <w:p w14:paraId="19CEF2F5" w14:textId="6A51F5E5" w:rsidR="000831AA" w:rsidRPr="00517AE7" w:rsidRDefault="00820C91" w:rsidP="000831AA">
      <w:pPr>
        <w:rPr>
          <w:rFonts w:ascii="Arial" w:hAnsi="Arial" w:cs="Arial"/>
          <w:b/>
          <w:sz w:val="22"/>
          <w:szCs w:val="22"/>
        </w:rPr>
      </w:pPr>
      <w:r w:rsidRPr="00E95C74">
        <w:rPr>
          <w:rFonts w:ascii="Arial" w:hAnsi="Arial" w:cs="Arial"/>
          <w:sz w:val="22"/>
          <w:szCs w:val="22"/>
        </w:rPr>
        <w:t>1. OBJEDNATEL:</w:t>
      </w:r>
      <w:r>
        <w:rPr>
          <w:rFonts w:ascii="Arial" w:hAnsi="Arial" w:cs="Arial"/>
          <w:b/>
          <w:sz w:val="22"/>
          <w:szCs w:val="22"/>
        </w:rPr>
        <w:tab/>
      </w:r>
      <w:r w:rsidR="000053F7" w:rsidRPr="00517AE7">
        <w:rPr>
          <w:rFonts w:ascii="Arial" w:hAnsi="Arial" w:cs="Arial"/>
          <w:b/>
          <w:sz w:val="22"/>
          <w:szCs w:val="22"/>
        </w:rPr>
        <w:t xml:space="preserve">Obec </w:t>
      </w:r>
      <w:r w:rsidR="00B65B71" w:rsidRPr="00517AE7">
        <w:rPr>
          <w:rFonts w:ascii="Arial" w:hAnsi="Arial" w:cs="Arial"/>
          <w:b/>
          <w:sz w:val="22"/>
          <w:szCs w:val="22"/>
        </w:rPr>
        <w:t>Třebusice</w:t>
      </w:r>
    </w:p>
    <w:p w14:paraId="334B54DB" w14:textId="76A4C275" w:rsidR="000831AA" w:rsidRPr="00517AE7" w:rsidRDefault="000831AA" w:rsidP="000831AA">
      <w:pPr>
        <w:rPr>
          <w:rStyle w:val="platne1"/>
          <w:rFonts w:ascii="Arial" w:hAnsi="Arial" w:cs="Arial"/>
          <w:sz w:val="22"/>
          <w:szCs w:val="22"/>
        </w:rPr>
      </w:pPr>
      <w:r w:rsidRPr="00517AE7">
        <w:rPr>
          <w:rStyle w:val="platne1"/>
          <w:rFonts w:ascii="Arial" w:hAnsi="Arial" w:cs="Arial"/>
          <w:sz w:val="22"/>
          <w:szCs w:val="22"/>
        </w:rPr>
        <w:tab/>
      </w:r>
      <w:r w:rsidRPr="00517AE7">
        <w:rPr>
          <w:rStyle w:val="platne1"/>
          <w:rFonts w:ascii="Arial" w:hAnsi="Arial" w:cs="Arial"/>
          <w:sz w:val="22"/>
          <w:szCs w:val="22"/>
        </w:rPr>
        <w:tab/>
      </w:r>
      <w:r w:rsidRPr="00517AE7">
        <w:rPr>
          <w:rStyle w:val="platne1"/>
          <w:rFonts w:ascii="Arial" w:hAnsi="Arial" w:cs="Arial"/>
          <w:sz w:val="22"/>
          <w:szCs w:val="22"/>
        </w:rPr>
        <w:tab/>
        <w:t xml:space="preserve">se sídlem: </w:t>
      </w:r>
      <w:r w:rsidR="00B65B71" w:rsidRPr="00517AE7">
        <w:rPr>
          <w:rStyle w:val="platne1"/>
          <w:rFonts w:ascii="Arial" w:hAnsi="Arial" w:cs="Arial"/>
          <w:sz w:val="22"/>
          <w:szCs w:val="22"/>
        </w:rPr>
        <w:t>Třebusice 133, 273 41 Třebusice</w:t>
      </w:r>
    </w:p>
    <w:p w14:paraId="6C032F35" w14:textId="31892CD6" w:rsidR="000831AA" w:rsidRPr="00517AE7" w:rsidRDefault="000831AA" w:rsidP="000831AA">
      <w:pPr>
        <w:ind w:left="1416" w:firstLine="708"/>
        <w:rPr>
          <w:rStyle w:val="platne1"/>
          <w:rFonts w:ascii="Arial" w:hAnsi="Arial" w:cs="Arial"/>
          <w:sz w:val="22"/>
          <w:szCs w:val="22"/>
        </w:rPr>
      </w:pPr>
      <w:r w:rsidRPr="00517AE7">
        <w:rPr>
          <w:rStyle w:val="platne1"/>
          <w:rFonts w:ascii="Arial" w:hAnsi="Arial" w:cs="Arial"/>
          <w:sz w:val="22"/>
          <w:szCs w:val="22"/>
        </w:rPr>
        <w:t xml:space="preserve">zastoupená: </w:t>
      </w:r>
      <w:r w:rsidR="00AC4070" w:rsidRPr="00517AE7">
        <w:rPr>
          <w:rStyle w:val="platne1"/>
          <w:rFonts w:ascii="Arial" w:hAnsi="Arial" w:cs="Arial"/>
          <w:sz w:val="22"/>
          <w:szCs w:val="22"/>
        </w:rPr>
        <w:t>starost</w:t>
      </w:r>
      <w:r w:rsidR="000053F7" w:rsidRPr="00517AE7">
        <w:rPr>
          <w:rStyle w:val="platne1"/>
          <w:rFonts w:ascii="Arial" w:hAnsi="Arial" w:cs="Arial"/>
          <w:sz w:val="22"/>
          <w:szCs w:val="22"/>
        </w:rPr>
        <w:t>k</w:t>
      </w:r>
      <w:r w:rsidR="00AC4070" w:rsidRPr="00517AE7">
        <w:rPr>
          <w:rStyle w:val="platne1"/>
          <w:rFonts w:ascii="Arial" w:hAnsi="Arial" w:cs="Arial"/>
          <w:sz w:val="22"/>
          <w:szCs w:val="22"/>
        </w:rPr>
        <w:t xml:space="preserve">ou </w:t>
      </w:r>
      <w:r w:rsidR="00B65B71" w:rsidRPr="00517AE7">
        <w:rPr>
          <w:rStyle w:val="platne1"/>
          <w:rFonts w:ascii="Arial" w:hAnsi="Arial" w:cs="Arial"/>
          <w:sz w:val="22"/>
          <w:szCs w:val="22"/>
        </w:rPr>
        <w:t>Ing. Ditou Losovou Doubnerovou</w:t>
      </w:r>
    </w:p>
    <w:p w14:paraId="5136FE0D" w14:textId="1D645769" w:rsidR="000831AA" w:rsidRPr="00517AE7" w:rsidRDefault="000831AA" w:rsidP="000831AA">
      <w:pPr>
        <w:rPr>
          <w:rStyle w:val="platne1"/>
          <w:rFonts w:ascii="Arial" w:hAnsi="Arial" w:cs="Arial"/>
          <w:sz w:val="22"/>
          <w:szCs w:val="22"/>
        </w:rPr>
      </w:pPr>
      <w:r w:rsidRPr="00517AE7">
        <w:rPr>
          <w:rStyle w:val="platne1"/>
          <w:rFonts w:ascii="Arial" w:hAnsi="Arial" w:cs="Arial"/>
          <w:sz w:val="22"/>
          <w:szCs w:val="22"/>
        </w:rPr>
        <w:tab/>
      </w:r>
      <w:r w:rsidRPr="00517AE7">
        <w:rPr>
          <w:rStyle w:val="platne1"/>
          <w:rFonts w:ascii="Arial" w:hAnsi="Arial" w:cs="Arial"/>
          <w:sz w:val="22"/>
          <w:szCs w:val="22"/>
        </w:rPr>
        <w:tab/>
      </w:r>
      <w:r w:rsidRPr="00517AE7">
        <w:rPr>
          <w:rStyle w:val="platne1"/>
          <w:rFonts w:ascii="Arial" w:hAnsi="Arial" w:cs="Arial"/>
          <w:sz w:val="22"/>
          <w:szCs w:val="22"/>
        </w:rPr>
        <w:tab/>
        <w:t xml:space="preserve">IČ: </w:t>
      </w:r>
      <w:r w:rsidR="00B65B71" w:rsidRPr="00517AE7">
        <w:rPr>
          <w:rStyle w:val="platne1"/>
          <w:rFonts w:ascii="Arial" w:hAnsi="Arial" w:cs="Arial"/>
          <w:sz w:val="22"/>
          <w:szCs w:val="22"/>
        </w:rPr>
        <w:t>00235032</w:t>
      </w:r>
    </w:p>
    <w:p w14:paraId="45BD0945" w14:textId="2BD8BA77" w:rsidR="00ED3BA2" w:rsidRPr="00517AE7" w:rsidRDefault="00ED3BA2" w:rsidP="000831AA">
      <w:pPr>
        <w:rPr>
          <w:rStyle w:val="platne1"/>
          <w:rFonts w:ascii="Arial" w:hAnsi="Arial" w:cs="Arial"/>
          <w:sz w:val="22"/>
          <w:szCs w:val="22"/>
        </w:rPr>
      </w:pPr>
      <w:r w:rsidRPr="00517AE7">
        <w:rPr>
          <w:rStyle w:val="platne1"/>
          <w:rFonts w:ascii="Arial" w:hAnsi="Arial" w:cs="Arial"/>
          <w:sz w:val="22"/>
          <w:szCs w:val="22"/>
        </w:rPr>
        <w:tab/>
      </w:r>
      <w:r w:rsidRPr="00517AE7">
        <w:rPr>
          <w:rStyle w:val="platne1"/>
          <w:rFonts w:ascii="Arial" w:hAnsi="Arial" w:cs="Arial"/>
          <w:sz w:val="22"/>
          <w:szCs w:val="22"/>
        </w:rPr>
        <w:tab/>
      </w:r>
      <w:r w:rsidRPr="00517AE7">
        <w:rPr>
          <w:rStyle w:val="platne1"/>
          <w:rFonts w:ascii="Arial" w:hAnsi="Arial" w:cs="Arial"/>
          <w:sz w:val="22"/>
          <w:szCs w:val="22"/>
        </w:rPr>
        <w:tab/>
        <w:t xml:space="preserve">DIČ: </w:t>
      </w:r>
      <w:r w:rsidR="00AC4070" w:rsidRPr="00517AE7">
        <w:rPr>
          <w:rStyle w:val="platne1"/>
          <w:rFonts w:ascii="Arial" w:hAnsi="Arial" w:cs="Arial"/>
          <w:sz w:val="22"/>
          <w:szCs w:val="22"/>
        </w:rPr>
        <w:t>CZ</w:t>
      </w:r>
      <w:r w:rsidR="00B65B71" w:rsidRPr="00517AE7">
        <w:rPr>
          <w:rStyle w:val="platne1"/>
          <w:rFonts w:ascii="Arial" w:hAnsi="Arial" w:cs="Arial"/>
          <w:sz w:val="22"/>
          <w:szCs w:val="22"/>
        </w:rPr>
        <w:t>00235032</w:t>
      </w:r>
    </w:p>
    <w:p w14:paraId="00198006" w14:textId="47882F3F" w:rsidR="000831AA" w:rsidRPr="00517AE7" w:rsidRDefault="000831AA" w:rsidP="000831AA">
      <w:pPr>
        <w:rPr>
          <w:rStyle w:val="platne1"/>
          <w:rFonts w:ascii="Arial" w:hAnsi="Arial" w:cs="Arial"/>
          <w:sz w:val="22"/>
          <w:szCs w:val="22"/>
        </w:rPr>
      </w:pPr>
      <w:r w:rsidRPr="00517AE7">
        <w:rPr>
          <w:rStyle w:val="platne1"/>
          <w:rFonts w:ascii="Arial" w:hAnsi="Arial" w:cs="Arial"/>
          <w:sz w:val="22"/>
          <w:szCs w:val="22"/>
        </w:rPr>
        <w:tab/>
      </w:r>
      <w:r w:rsidRPr="00517AE7">
        <w:rPr>
          <w:rStyle w:val="platne1"/>
          <w:rFonts w:ascii="Arial" w:hAnsi="Arial" w:cs="Arial"/>
          <w:sz w:val="22"/>
          <w:szCs w:val="22"/>
        </w:rPr>
        <w:tab/>
      </w:r>
      <w:r w:rsidRPr="00517AE7">
        <w:rPr>
          <w:rStyle w:val="platne1"/>
          <w:rFonts w:ascii="Arial" w:hAnsi="Arial" w:cs="Arial"/>
          <w:sz w:val="22"/>
          <w:szCs w:val="22"/>
        </w:rPr>
        <w:tab/>
        <w:t xml:space="preserve">Bankovní spojení: </w:t>
      </w:r>
      <w:r w:rsidR="00B65B71" w:rsidRPr="00517AE7">
        <w:rPr>
          <w:rStyle w:val="platne1"/>
          <w:rFonts w:ascii="Arial" w:hAnsi="Arial" w:cs="Arial"/>
          <w:sz w:val="22"/>
          <w:szCs w:val="22"/>
        </w:rPr>
        <w:t>Komerční banka</w:t>
      </w:r>
      <w:r w:rsidR="00AC4070" w:rsidRPr="00517AE7">
        <w:rPr>
          <w:rStyle w:val="platne1"/>
          <w:rFonts w:ascii="Arial" w:hAnsi="Arial" w:cs="Arial"/>
          <w:sz w:val="22"/>
          <w:szCs w:val="22"/>
        </w:rPr>
        <w:t>,</w:t>
      </w:r>
      <w:r w:rsidR="005411FA" w:rsidRPr="00517AE7">
        <w:rPr>
          <w:rStyle w:val="platne1"/>
          <w:rFonts w:ascii="Arial" w:hAnsi="Arial" w:cs="Arial"/>
          <w:sz w:val="22"/>
          <w:szCs w:val="22"/>
        </w:rPr>
        <w:t xml:space="preserve"> a.s.</w:t>
      </w:r>
    </w:p>
    <w:p w14:paraId="6D51257E" w14:textId="14A13F3A" w:rsidR="000831AA" w:rsidRPr="00517AE7" w:rsidRDefault="000831AA" w:rsidP="000831AA">
      <w:pPr>
        <w:ind w:left="1416" w:firstLine="708"/>
        <w:rPr>
          <w:rStyle w:val="platne1"/>
          <w:rFonts w:ascii="Arial" w:hAnsi="Arial" w:cs="Arial"/>
          <w:sz w:val="22"/>
          <w:szCs w:val="22"/>
        </w:rPr>
      </w:pPr>
      <w:r w:rsidRPr="00517AE7">
        <w:rPr>
          <w:rStyle w:val="platne1"/>
          <w:rFonts w:ascii="Arial" w:hAnsi="Arial" w:cs="Arial"/>
          <w:sz w:val="22"/>
          <w:szCs w:val="22"/>
        </w:rPr>
        <w:t xml:space="preserve">Číslo účtu: </w:t>
      </w:r>
      <w:r w:rsidR="00B65B71" w:rsidRPr="00517AE7">
        <w:rPr>
          <w:rStyle w:val="platne1"/>
          <w:rFonts w:ascii="Arial" w:hAnsi="Arial" w:cs="Arial"/>
          <w:sz w:val="22"/>
          <w:szCs w:val="22"/>
        </w:rPr>
        <w:t>115-1648000227/0100</w:t>
      </w:r>
    </w:p>
    <w:p w14:paraId="5D183F45" w14:textId="0F460993" w:rsidR="003B3826" w:rsidRPr="00517AE7" w:rsidRDefault="000831AA" w:rsidP="000831AA">
      <w:pPr>
        <w:ind w:left="1416" w:firstLine="708"/>
        <w:rPr>
          <w:rStyle w:val="platne1"/>
          <w:rFonts w:ascii="Arial" w:hAnsi="Arial" w:cs="Arial"/>
          <w:sz w:val="22"/>
          <w:szCs w:val="22"/>
        </w:rPr>
      </w:pPr>
      <w:r w:rsidRPr="00517AE7">
        <w:rPr>
          <w:rStyle w:val="platne1"/>
          <w:rFonts w:ascii="Arial" w:hAnsi="Arial" w:cs="Arial"/>
          <w:sz w:val="22"/>
          <w:szCs w:val="22"/>
        </w:rPr>
        <w:t>tel.</w:t>
      </w:r>
      <w:r w:rsidR="000053F7" w:rsidRPr="00517AE7">
        <w:rPr>
          <w:rStyle w:val="platne1"/>
          <w:rFonts w:ascii="Arial" w:hAnsi="Arial" w:cs="Arial"/>
          <w:sz w:val="22"/>
          <w:szCs w:val="22"/>
        </w:rPr>
        <w:t xml:space="preserve">: </w:t>
      </w:r>
      <w:r w:rsidRPr="00517AE7">
        <w:rPr>
          <w:rStyle w:val="platne1"/>
          <w:rFonts w:ascii="Arial" w:hAnsi="Arial" w:cs="Arial"/>
          <w:sz w:val="22"/>
          <w:szCs w:val="22"/>
        </w:rPr>
        <w:t>+420</w:t>
      </w:r>
      <w:r w:rsidR="00517AE7" w:rsidRPr="00517AE7">
        <w:rPr>
          <w:rStyle w:val="platne1"/>
          <w:rFonts w:ascii="Arial" w:hAnsi="Arial" w:cs="Arial"/>
          <w:sz w:val="22"/>
          <w:szCs w:val="22"/>
        </w:rPr>
        <w:t> 312 283 747</w:t>
      </w:r>
      <w:r w:rsidRPr="00517AE7">
        <w:rPr>
          <w:rStyle w:val="platne1"/>
          <w:rFonts w:ascii="Arial" w:hAnsi="Arial" w:cs="Arial"/>
          <w:sz w:val="22"/>
          <w:szCs w:val="22"/>
        </w:rPr>
        <w:t>, e-mail:</w:t>
      </w:r>
      <w:r w:rsidR="003B3826" w:rsidRPr="00517AE7">
        <w:rPr>
          <w:rStyle w:val="platne1"/>
          <w:rFonts w:ascii="Arial" w:hAnsi="Arial" w:cs="Arial"/>
          <w:sz w:val="22"/>
          <w:szCs w:val="22"/>
        </w:rPr>
        <w:t xml:space="preserve"> </w:t>
      </w:r>
      <w:r w:rsidR="00517AE7" w:rsidRPr="00517AE7">
        <w:rPr>
          <w:rStyle w:val="platne1"/>
          <w:rFonts w:ascii="Arial" w:hAnsi="Arial" w:cs="Arial"/>
          <w:sz w:val="22"/>
          <w:szCs w:val="22"/>
        </w:rPr>
        <w:t>obectrebusice@seznam.cz</w:t>
      </w:r>
    </w:p>
    <w:p w14:paraId="0640224C" w14:textId="77777777" w:rsidR="003B3826" w:rsidRPr="00517AE7" w:rsidRDefault="003B3826" w:rsidP="000831AA">
      <w:pPr>
        <w:ind w:left="1416" w:firstLine="708"/>
        <w:rPr>
          <w:rFonts w:ascii="Arial" w:hAnsi="Arial" w:cs="Arial"/>
          <w:color w:val="3333FF"/>
          <w:sz w:val="22"/>
          <w:szCs w:val="22"/>
        </w:rPr>
      </w:pPr>
    </w:p>
    <w:p w14:paraId="6570641F" w14:textId="77777777" w:rsidR="00820C91" w:rsidRPr="00517AE7" w:rsidRDefault="00820C91" w:rsidP="000831AA">
      <w:pPr>
        <w:rPr>
          <w:rFonts w:ascii="Arial" w:hAnsi="Arial" w:cs="Arial"/>
          <w:sz w:val="22"/>
          <w:szCs w:val="22"/>
        </w:rPr>
      </w:pPr>
    </w:p>
    <w:p w14:paraId="23BDE10A" w14:textId="77777777" w:rsidR="00820C91" w:rsidRPr="00517AE7" w:rsidRDefault="00820C91" w:rsidP="00820C91">
      <w:pPr>
        <w:rPr>
          <w:rFonts w:ascii="Arial" w:hAnsi="Arial" w:cs="Arial"/>
          <w:b/>
          <w:i/>
          <w:sz w:val="22"/>
          <w:szCs w:val="22"/>
        </w:rPr>
      </w:pPr>
      <w:r w:rsidRPr="00517AE7">
        <w:rPr>
          <w:rFonts w:ascii="Arial" w:hAnsi="Arial" w:cs="Arial"/>
          <w:i/>
          <w:sz w:val="22"/>
          <w:szCs w:val="22"/>
        </w:rPr>
        <w:tab/>
      </w:r>
      <w:r w:rsidRPr="00517AE7">
        <w:rPr>
          <w:rFonts w:ascii="Arial" w:hAnsi="Arial" w:cs="Arial"/>
          <w:i/>
          <w:sz w:val="22"/>
          <w:szCs w:val="22"/>
        </w:rPr>
        <w:tab/>
      </w:r>
      <w:r w:rsidRPr="00517AE7">
        <w:rPr>
          <w:rFonts w:ascii="Arial" w:hAnsi="Arial" w:cs="Arial"/>
          <w:i/>
          <w:sz w:val="22"/>
          <w:szCs w:val="22"/>
        </w:rPr>
        <w:tab/>
        <w:t>dále jako „</w:t>
      </w:r>
      <w:r w:rsidRPr="00517AE7">
        <w:rPr>
          <w:rFonts w:ascii="Arial" w:hAnsi="Arial" w:cs="Arial"/>
          <w:b/>
          <w:i/>
          <w:sz w:val="22"/>
          <w:szCs w:val="22"/>
        </w:rPr>
        <w:t>Objednatel</w:t>
      </w:r>
      <w:r w:rsidRPr="00517AE7">
        <w:rPr>
          <w:rFonts w:ascii="Arial" w:hAnsi="Arial" w:cs="Arial"/>
          <w:i/>
          <w:sz w:val="22"/>
          <w:szCs w:val="22"/>
        </w:rPr>
        <w:t>“</w:t>
      </w:r>
    </w:p>
    <w:p w14:paraId="466F0610" w14:textId="77777777" w:rsidR="00820C91" w:rsidRPr="00517AE7" w:rsidRDefault="00820C91" w:rsidP="00820C91">
      <w:pPr>
        <w:rPr>
          <w:rFonts w:ascii="Arial" w:hAnsi="Arial" w:cs="Arial"/>
          <w:b/>
          <w:sz w:val="22"/>
          <w:szCs w:val="22"/>
        </w:rPr>
      </w:pPr>
    </w:p>
    <w:p w14:paraId="2C486DF4" w14:textId="77777777" w:rsidR="00820C91" w:rsidRPr="00517AE7" w:rsidRDefault="00820C91" w:rsidP="00820C91">
      <w:pPr>
        <w:rPr>
          <w:rFonts w:ascii="Arial" w:hAnsi="Arial" w:cs="Arial"/>
          <w:b/>
          <w:sz w:val="22"/>
          <w:szCs w:val="22"/>
        </w:rPr>
      </w:pPr>
    </w:p>
    <w:p w14:paraId="71AEF0D2" w14:textId="77777777" w:rsidR="00820C91" w:rsidRPr="00517AE7" w:rsidRDefault="00820C91" w:rsidP="00820C91">
      <w:pPr>
        <w:rPr>
          <w:rFonts w:ascii="Arial" w:hAnsi="Arial" w:cs="Arial"/>
          <w:b/>
          <w:sz w:val="22"/>
          <w:szCs w:val="22"/>
        </w:rPr>
      </w:pPr>
    </w:p>
    <w:p w14:paraId="5F59978E" w14:textId="77777777" w:rsidR="00820C91" w:rsidRPr="00517AE7" w:rsidRDefault="00820C91" w:rsidP="00820C91">
      <w:pPr>
        <w:rPr>
          <w:rStyle w:val="platne1"/>
          <w:rFonts w:ascii="Arial" w:hAnsi="Arial" w:cs="Arial"/>
          <w:sz w:val="22"/>
          <w:szCs w:val="22"/>
          <w:highlight w:val="yellow"/>
        </w:rPr>
      </w:pPr>
      <w:r w:rsidRPr="00517AE7">
        <w:rPr>
          <w:rFonts w:ascii="Arial" w:hAnsi="Arial" w:cs="Arial"/>
          <w:sz w:val="22"/>
          <w:szCs w:val="22"/>
        </w:rPr>
        <w:t>2. ZHOTOVITEL:</w:t>
      </w:r>
      <w:r w:rsidRPr="00517AE7">
        <w:rPr>
          <w:rFonts w:ascii="Arial" w:hAnsi="Arial" w:cs="Arial"/>
          <w:b/>
          <w:sz w:val="22"/>
          <w:szCs w:val="22"/>
        </w:rPr>
        <w:tab/>
      </w:r>
      <w:r w:rsidRPr="00517AE7">
        <w:rPr>
          <w:rFonts w:ascii="Arial" w:hAnsi="Arial" w:cs="Arial"/>
          <w:sz w:val="22"/>
          <w:szCs w:val="22"/>
          <w:highlight w:val="yellow"/>
        </w:rPr>
        <w:t>……………………………..</w:t>
      </w:r>
    </w:p>
    <w:p w14:paraId="0B1818C0" w14:textId="77777777" w:rsidR="00820C91" w:rsidRPr="00517AE7" w:rsidRDefault="00820C91" w:rsidP="00820C91">
      <w:pPr>
        <w:rPr>
          <w:rFonts w:ascii="Arial" w:hAnsi="Arial" w:cs="Arial"/>
          <w:sz w:val="22"/>
          <w:szCs w:val="22"/>
          <w:highlight w:val="yellow"/>
        </w:rPr>
      </w:pPr>
      <w:r w:rsidRPr="00517AE7">
        <w:rPr>
          <w:rStyle w:val="platne1"/>
          <w:rFonts w:ascii="Arial" w:hAnsi="Arial" w:cs="Arial"/>
          <w:sz w:val="22"/>
          <w:szCs w:val="22"/>
          <w:highlight w:val="yellow"/>
        </w:rPr>
        <w:tab/>
      </w:r>
      <w:r w:rsidRPr="00517AE7">
        <w:rPr>
          <w:rStyle w:val="platne1"/>
          <w:rFonts w:ascii="Arial" w:hAnsi="Arial" w:cs="Arial"/>
          <w:sz w:val="22"/>
          <w:szCs w:val="22"/>
          <w:highlight w:val="yellow"/>
        </w:rPr>
        <w:tab/>
      </w:r>
      <w:r w:rsidRPr="00517AE7">
        <w:rPr>
          <w:rStyle w:val="platne1"/>
          <w:rFonts w:ascii="Arial" w:hAnsi="Arial" w:cs="Arial"/>
          <w:sz w:val="22"/>
          <w:szCs w:val="22"/>
          <w:highlight w:val="yellow"/>
        </w:rPr>
        <w:tab/>
        <w:t>se sídlem …………………………………………………………..</w:t>
      </w:r>
      <w:r w:rsidRPr="00517AE7">
        <w:rPr>
          <w:rStyle w:val="platne1"/>
          <w:rFonts w:ascii="Arial" w:hAnsi="Arial" w:cs="Arial"/>
          <w:sz w:val="22"/>
          <w:szCs w:val="22"/>
          <w:highlight w:val="yellow"/>
        </w:rPr>
        <w:tab/>
      </w:r>
      <w:r w:rsidRPr="00517AE7">
        <w:rPr>
          <w:rStyle w:val="platne1"/>
          <w:rFonts w:ascii="Arial" w:hAnsi="Arial" w:cs="Arial"/>
          <w:sz w:val="22"/>
          <w:szCs w:val="22"/>
          <w:highlight w:val="yellow"/>
        </w:rPr>
        <w:tab/>
      </w:r>
      <w:r w:rsidRPr="00517AE7">
        <w:rPr>
          <w:rStyle w:val="platne1"/>
          <w:rFonts w:ascii="Arial" w:hAnsi="Arial" w:cs="Arial"/>
          <w:sz w:val="22"/>
          <w:szCs w:val="22"/>
          <w:highlight w:val="yellow"/>
        </w:rPr>
        <w:tab/>
      </w:r>
      <w:r w:rsidRPr="00517AE7">
        <w:rPr>
          <w:rStyle w:val="platne1"/>
          <w:rFonts w:ascii="Arial" w:hAnsi="Arial" w:cs="Arial"/>
          <w:sz w:val="22"/>
          <w:szCs w:val="22"/>
          <w:highlight w:val="yellow"/>
        </w:rPr>
        <w:tab/>
      </w:r>
      <w:r w:rsidRPr="00517AE7">
        <w:rPr>
          <w:rStyle w:val="platne1"/>
          <w:rFonts w:ascii="Arial" w:hAnsi="Arial" w:cs="Arial"/>
          <w:sz w:val="22"/>
          <w:szCs w:val="22"/>
          <w:highlight w:val="yellow"/>
        </w:rPr>
        <w:tab/>
        <w:t>IČ: …………………  DIČ: ……………………..</w:t>
      </w:r>
    </w:p>
    <w:p w14:paraId="367A4263" w14:textId="77777777" w:rsidR="00820C91" w:rsidRPr="00517AE7" w:rsidRDefault="00820C91" w:rsidP="00820C91">
      <w:pPr>
        <w:rPr>
          <w:rStyle w:val="platne1"/>
          <w:rFonts w:ascii="Arial" w:hAnsi="Arial" w:cs="Arial"/>
          <w:sz w:val="22"/>
          <w:szCs w:val="22"/>
          <w:highlight w:val="yellow"/>
        </w:rPr>
      </w:pPr>
      <w:r w:rsidRPr="00517AE7">
        <w:rPr>
          <w:rFonts w:ascii="Arial" w:hAnsi="Arial" w:cs="Arial"/>
          <w:sz w:val="22"/>
          <w:szCs w:val="22"/>
          <w:highlight w:val="yellow"/>
        </w:rPr>
        <w:t xml:space="preserve"> </w:t>
      </w:r>
      <w:r w:rsidRPr="00517AE7">
        <w:rPr>
          <w:rFonts w:ascii="Arial" w:hAnsi="Arial" w:cs="Arial"/>
          <w:b/>
          <w:sz w:val="22"/>
          <w:szCs w:val="22"/>
          <w:highlight w:val="yellow"/>
        </w:rPr>
        <w:t xml:space="preserve"> </w:t>
      </w:r>
      <w:r w:rsidRPr="00517AE7">
        <w:rPr>
          <w:rStyle w:val="platne1"/>
          <w:rFonts w:ascii="Arial" w:hAnsi="Arial" w:cs="Arial"/>
          <w:sz w:val="22"/>
          <w:szCs w:val="22"/>
          <w:highlight w:val="yellow"/>
        </w:rPr>
        <w:tab/>
      </w:r>
      <w:r w:rsidRPr="00517AE7">
        <w:rPr>
          <w:rStyle w:val="platne1"/>
          <w:rFonts w:ascii="Arial" w:hAnsi="Arial" w:cs="Arial"/>
          <w:sz w:val="22"/>
          <w:szCs w:val="22"/>
          <w:highlight w:val="yellow"/>
        </w:rPr>
        <w:tab/>
      </w:r>
      <w:r w:rsidRPr="00517AE7">
        <w:rPr>
          <w:rStyle w:val="platne1"/>
          <w:rFonts w:ascii="Arial" w:hAnsi="Arial" w:cs="Arial"/>
          <w:sz w:val="22"/>
          <w:szCs w:val="22"/>
          <w:highlight w:val="yellow"/>
        </w:rPr>
        <w:tab/>
        <w:t>bankovní spojení: ………………………………</w:t>
      </w:r>
    </w:p>
    <w:p w14:paraId="0B519221" w14:textId="77777777" w:rsidR="00820C91" w:rsidRPr="00517AE7" w:rsidRDefault="00820C91" w:rsidP="00820C91">
      <w:pPr>
        <w:rPr>
          <w:rStyle w:val="platne1"/>
          <w:rFonts w:ascii="Arial" w:hAnsi="Arial" w:cs="Arial"/>
          <w:sz w:val="22"/>
          <w:szCs w:val="22"/>
          <w:highlight w:val="yellow"/>
        </w:rPr>
      </w:pPr>
      <w:r w:rsidRPr="00517AE7">
        <w:rPr>
          <w:rStyle w:val="platne1"/>
          <w:rFonts w:ascii="Arial" w:hAnsi="Arial" w:cs="Arial"/>
          <w:sz w:val="22"/>
          <w:szCs w:val="22"/>
          <w:highlight w:val="yellow"/>
        </w:rPr>
        <w:t xml:space="preserve">                                      č.ú. ……………………….</w:t>
      </w:r>
    </w:p>
    <w:p w14:paraId="535FBE60" w14:textId="77777777" w:rsidR="005411FA" w:rsidRPr="00517AE7" w:rsidRDefault="00820C91" w:rsidP="00820C91">
      <w:pPr>
        <w:ind w:left="1416" w:firstLine="708"/>
        <w:rPr>
          <w:rStyle w:val="platne1"/>
          <w:rFonts w:ascii="Arial" w:hAnsi="Arial" w:cs="Arial"/>
          <w:sz w:val="22"/>
          <w:szCs w:val="22"/>
          <w:highlight w:val="yellow"/>
        </w:rPr>
      </w:pPr>
      <w:r w:rsidRPr="00517AE7">
        <w:rPr>
          <w:rStyle w:val="platne1"/>
          <w:rFonts w:ascii="Arial" w:hAnsi="Arial" w:cs="Arial"/>
          <w:sz w:val="22"/>
          <w:szCs w:val="22"/>
          <w:highlight w:val="yellow"/>
        </w:rPr>
        <w:t>tel.:………………., e-mail:</w:t>
      </w:r>
      <w:r w:rsidR="005411FA" w:rsidRPr="00517AE7">
        <w:rPr>
          <w:rStyle w:val="platne1"/>
          <w:rFonts w:ascii="Arial" w:hAnsi="Arial" w:cs="Arial"/>
          <w:sz w:val="22"/>
          <w:szCs w:val="22"/>
          <w:highlight w:val="yellow"/>
        </w:rPr>
        <w:t xml:space="preserve"> ………………………</w:t>
      </w:r>
    </w:p>
    <w:p w14:paraId="1B17402B" w14:textId="77777777" w:rsidR="00E02E3F" w:rsidRPr="00517AE7" w:rsidRDefault="00E02E3F" w:rsidP="00820C91">
      <w:pPr>
        <w:ind w:left="1416" w:firstLine="708"/>
        <w:rPr>
          <w:rStyle w:val="platne1"/>
          <w:rFonts w:ascii="Arial" w:hAnsi="Arial" w:cs="Arial"/>
          <w:sz w:val="22"/>
          <w:szCs w:val="22"/>
        </w:rPr>
      </w:pPr>
      <w:r w:rsidRPr="00517AE7">
        <w:rPr>
          <w:rFonts w:ascii="Arial" w:hAnsi="Arial" w:cs="Arial"/>
          <w:sz w:val="22"/>
          <w:szCs w:val="22"/>
          <w:highlight w:val="yellow"/>
        </w:rPr>
        <w:t>Subjekt zapsaný v OR, vedeném u</w:t>
      </w:r>
    </w:p>
    <w:p w14:paraId="66057C8C" w14:textId="77777777" w:rsidR="00820C91" w:rsidRPr="00517AE7" w:rsidRDefault="00820C91" w:rsidP="00820C91">
      <w:pPr>
        <w:ind w:left="1416" w:firstLine="708"/>
        <w:rPr>
          <w:rFonts w:ascii="Arial" w:hAnsi="Arial" w:cs="Arial"/>
          <w:i/>
          <w:sz w:val="22"/>
          <w:szCs w:val="22"/>
        </w:rPr>
      </w:pPr>
    </w:p>
    <w:p w14:paraId="7B87F946" w14:textId="77777777" w:rsidR="00820C91" w:rsidRPr="00517AE7" w:rsidRDefault="00820C91" w:rsidP="00820C91">
      <w:pPr>
        <w:ind w:left="1416" w:firstLine="708"/>
        <w:rPr>
          <w:rFonts w:ascii="Arial" w:hAnsi="Arial" w:cs="Arial"/>
          <w:i/>
          <w:sz w:val="22"/>
          <w:szCs w:val="22"/>
        </w:rPr>
      </w:pPr>
      <w:r w:rsidRPr="00517AE7">
        <w:rPr>
          <w:rFonts w:ascii="Arial" w:hAnsi="Arial" w:cs="Arial"/>
          <w:i/>
          <w:sz w:val="22"/>
          <w:szCs w:val="22"/>
        </w:rPr>
        <w:t>dále jen „</w:t>
      </w:r>
      <w:r w:rsidRPr="00517AE7">
        <w:rPr>
          <w:rFonts w:ascii="Arial" w:hAnsi="Arial" w:cs="Arial"/>
          <w:b/>
          <w:i/>
          <w:sz w:val="22"/>
          <w:szCs w:val="22"/>
        </w:rPr>
        <w:t>Zhotovitel</w:t>
      </w:r>
      <w:r w:rsidRPr="00517AE7">
        <w:rPr>
          <w:rFonts w:ascii="Arial" w:hAnsi="Arial" w:cs="Arial"/>
          <w:i/>
          <w:sz w:val="22"/>
          <w:szCs w:val="22"/>
        </w:rPr>
        <w:t>“</w:t>
      </w:r>
    </w:p>
    <w:p w14:paraId="2A72DA48" w14:textId="77777777" w:rsidR="00820C91" w:rsidRPr="00517AE7" w:rsidRDefault="00820C91" w:rsidP="00820C91">
      <w:pPr>
        <w:rPr>
          <w:rFonts w:ascii="Arial" w:hAnsi="Arial" w:cs="Arial"/>
          <w:sz w:val="22"/>
          <w:szCs w:val="22"/>
        </w:rPr>
      </w:pPr>
      <w:r w:rsidRPr="00517AE7">
        <w:rPr>
          <w:rFonts w:ascii="Arial" w:hAnsi="Arial" w:cs="Arial"/>
          <w:sz w:val="22"/>
          <w:szCs w:val="22"/>
        </w:rPr>
        <w:tab/>
      </w:r>
    </w:p>
    <w:p w14:paraId="132CCCB5" w14:textId="77777777" w:rsidR="00626957" w:rsidRPr="00517AE7" w:rsidRDefault="00626957" w:rsidP="00820C91">
      <w:pPr>
        <w:rPr>
          <w:rFonts w:ascii="Arial" w:hAnsi="Arial" w:cs="Arial"/>
          <w:sz w:val="22"/>
          <w:szCs w:val="22"/>
        </w:rPr>
      </w:pPr>
    </w:p>
    <w:p w14:paraId="38B5F959" w14:textId="77777777" w:rsidR="00820C91" w:rsidRDefault="00820C91" w:rsidP="00820C91">
      <w:pPr>
        <w:rPr>
          <w:rFonts w:ascii="Arial" w:hAnsi="Arial" w:cs="Arial"/>
        </w:rPr>
      </w:pPr>
      <w:r>
        <w:rPr>
          <w:rFonts w:ascii="Arial" w:hAnsi="Arial" w:cs="Arial"/>
        </w:rPr>
        <w:tab/>
      </w:r>
    </w:p>
    <w:p w14:paraId="382B8AA6" w14:textId="77777777" w:rsidR="00820C91" w:rsidRDefault="00820C91" w:rsidP="00820C91">
      <w:pPr>
        <w:jc w:val="center"/>
        <w:rPr>
          <w:rFonts w:ascii="Arial" w:hAnsi="Arial" w:cs="Arial"/>
          <w:b/>
          <w:sz w:val="22"/>
          <w:szCs w:val="22"/>
        </w:rPr>
      </w:pPr>
      <w:r>
        <w:rPr>
          <w:rFonts w:ascii="Arial" w:hAnsi="Arial" w:cs="Arial"/>
          <w:b/>
          <w:sz w:val="22"/>
          <w:szCs w:val="22"/>
        </w:rPr>
        <w:t>t  a  k  t  o :</w:t>
      </w:r>
    </w:p>
    <w:p w14:paraId="7972C86F" w14:textId="77777777" w:rsidR="00820C91" w:rsidRPr="00E95C74" w:rsidRDefault="00820C91" w:rsidP="00820C91">
      <w:pPr>
        <w:rPr>
          <w:rFonts w:ascii="Arial" w:hAnsi="Arial" w:cs="Arial"/>
          <w:b/>
          <w:sz w:val="20"/>
          <w:szCs w:val="20"/>
        </w:rPr>
      </w:pPr>
    </w:p>
    <w:p w14:paraId="43804B20" w14:textId="77777777" w:rsidR="00820C91" w:rsidRDefault="00820C91" w:rsidP="00820C91">
      <w:pPr>
        <w:rPr>
          <w:rFonts w:ascii="Arial" w:hAnsi="Arial" w:cs="Arial"/>
          <w:b/>
          <w:sz w:val="20"/>
          <w:szCs w:val="20"/>
        </w:rPr>
      </w:pPr>
    </w:p>
    <w:p w14:paraId="2BCEEDC2" w14:textId="77777777" w:rsidR="00521CA0" w:rsidRDefault="00521CA0" w:rsidP="00820C91">
      <w:pPr>
        <w:rPr>
          <w:rFonts w:ascii="Arial" w:hAnsi="Arial" w:cs="Arial"/>
          <w:b/>
          <w:sz w:val="20"/>
          <w:szCs w:val="20"/>
        </w:rPr>
      </w:pPr>
    </w:p>
    <w:p w14:paraId="3C83EADE" w14:textId="77777777" w:rsidR="00626957" w:rsidRPr="00E95C74" w:rsidRDefault="00626957" w:rsidP="00820C91">
      <w:pPr>
        <w:rPr>
          <w:rFonts w:ascii="Arial" w:hAnsi="Arial" w:cs="Arial"/>
          <w:b/>
          <w:sz w:val="20"/>
          <w:szCs w:val="20"/>
        </w:rPr>
      </w:pPr>
    </w:p>
    <w:p w14:paraId="2BD613C0" w14:textId="77777777"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14:paraId="4EC08311" w14:textId="77777777" w:rsidR="00820C91" w:rsidRPr="00AB0764" w:rsidRDefault="00820C91" w:rsidP="00820C91">
      <w:pPr>
        <w:jc w:val="center"/>
        <w:rPr>
          <w:rFonts w:ascii="Arial" w:hAnsi="Arial" w:cs="Arial"/>
          <w:b/>
          <w:sz w:val="20"/>
          <w:szCs w:val="20"/>
        </w:rPr>
      </w:pPr>
    </w:p>
    <w:p w14:paraId="4A71069B" w14:textId="77777777"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292358">
        <w:rPr>
          <w:rFonts w:ascii="Arial" w:hAnsi="Arial" w:cs="Arial"/>
          <w:sz w:val="20"/>
          <w:szCs w:val="20"/>
        </w:rPr>
        <w:t>(</w:t>
      </w:r>
      <w:r w:rsidR="005411FA">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14:paraId="6D174392" w14:textId="77777777" w:rsidR="00820C91" w:rsidRPr="00AB0764" w:rsidRDefault="00820C91" w:rsidP="00820C91">
      <w:pPr>
        <w:jc w:val="both"/>
        <w:rPr>
          <w:rFonts w:ascii="Arial" w:hAnsi="Arial" w:cs="Arial"/>
          <w:sz w:val="20"/>
          <w:szCs w:val="20"/>
        </w:rPr>
      </w:pPr>
    </w:p>
    <w:p w14:paraId="30881B05" w14:textId="77777777"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w:t>
      </w:r>
      <w:r w:rsidRPr="00A65E84">
        <w:rPr>
          <w:rFonts w:ascii="Arial" w:hAnsi="Arial" w:cs="Arial"/>
          <w:sz w:val="20"/>
          <w:szCs w:val="20"/>
        </w:rPr>
        <w:t xml:space="preserve">je </w:t>
      </w:r>
      <w:r w:rsidRPr="000053F7">
        <w:rPr>
          <w:rFonts w:ascii="Arial" w:hAnsi="Arial" w:cs="Arial"/>
          <w:sz w:val="20"/>
          <w:szCs w:val="20"/>
          <w:highlight w:val="yellow"/>
        </w:rPr>
        <w:t xml:space="preserve">právnickou </w:t>
      </w:r>
      <w:r w:rsidR="00A65E84" w:rsidRPr="000053F7">
        <w:rPr>
          <w:rFonts w:ascii="Arial" w:hAnsi="Arial" w:cs="Arial"/>
          <w:sz w:val="20"/>
          <w:szCs w:val="20"/>
          <w:highlight w:val="yellow"/>
        </w:rPr>
        <w:t xml:space="preserve">nebo fyzickou </w:t>
      </w:r>
      <w:r w:rsidRPr="000053F7">
        <w:rPr>
          <w:rFonts w:ascii="Arial" w:hAnsi="Arial" w:cs="Arial"/>
          <w:sz w:val="20"/>
          <w:szCs w:val="20"/>
          <w:highlight w:val="yellow"/>
        </w:rPr>
        <w:t>osobou (obchodní společností</w:t>
      </w:r>
      <w:r w:rsidR="00A65E84" w:rsidRPr="000053F7">
        <w:rPr>
          <w:rFonts w:ascii="Arial" w:hAnsi="Arial" w:cs="Arial"/>
          <w:sz w:val="20"/>
          <w:szCs w:val="20"/>
          <w:highlight w:val="yellow"/>
        </w:rPr>
        <w:t xml:space="preserve"> nebo podnikatelem na základě živnostenského zákona</w:t>
      </w:r>
      <w:r w:rsidRPr="000053F7">
        <w:rPr>
          <w:rFonts w:ascii="Arial" w:hAnsi="Arial" w:cs="Arial"/>
          <w:sz w:val="20"/>
          <w:szCs w:val="20"/>
          <w:highlight w:val="yellow"/>
        </w:rPr>
        <w:t>)</w:t>
      </w:r>
      <w:r w:rsidRPr="00A4719A">
        <w:rPr>
          <w:rFonts w:ascii="Arial" w:hAnsi="Arial" w:cs="Arial"/>
          <w:sz w:val="20"/>
          <w:szCs w:val="20"/>
        </w:rPr>
        <w:t xml:space="preserve"> řádně založenou a existující podle právního řádu České republiky, a že má veškerou způsobilost</w:t>
      </w:r>
      <w:r w:rsidRPr="00AB0764">
        <w:rPr>
          <w:rFonts w:ascii="Arial" w:hAnsi="Arial" w:cs="Arial"/>
          <w:sz w:val="20"/>
          <w:szCs w:val="20"/>
        </w:rPr>
        <w:t xml:space="preserve"> uzavřít tuto smlouvu a plnit všechny závazky z ní vyplývající. </w:t>
      </w:r>
    </w:p>
    <w:p w14:paraId="708166B4" w14:textId="77777777" w:rsidR="00820C91" w:rsidRPr="00AB0764" w:rsidRDefault="00820C91" w:rsidP="00820C91">
      <w:pPr>
        <w:jc w:val="both"/>
        <w:rPr>
          <w:rFonts w:ascii="Arial" w:hAnsi="Arial" w:cs="Arial"/>
          <w:sz w:val="20"/>
          <w:szCs w:val="20"/>
        </w:rPr>
      </w:pPr>
    </w:p>
    <w:p w14:paraId="2F4E0A11" w14:textId="77777777"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14:paraId="5FE4FF9F" w14:textId="77777777" w:rsidR="00820C91" w:rsidRDefault="00820C91" w:rsidP="00820C91">
      <w:pPr>
        <w:jc w:val="center"/>
        <w:rPr>
          <w:rFonts w:ascii="Arial" w:hAnsi="Arial" w:cs="Arial"/>
          <w:b/>
          <w:sz w:val="20"/>
          <w:szCs w:val="20"/>
        </w:rPr>
      </w:pPr>
    </w:p>
    <w:p w14:paraId="6F2F619B" w14:textId="77777777" w:rsidR="00521CA0" w:rsidRDefault="00521CA0" w:rsidP="00820C91">
      <w:pPr>
        <w:jc w:val="center"/>
        <w:rPr>
          <w:rFonts w:ascii="Arial" w:hAnsi="Arial" w:cs="Arial"/>
          <w:b/>
          <w:sz w:val="20"/>
          <w:szCs w:val="20"/>
        </w:rPr>
      </w:pPr>
    </w:p>
    <w:p w14:paraId="07C07844" w14:textId="77777777" w:rsidR="00521CA0" w:rsidRDefault="00521CA0" w:rsidP="00820C91">
      <w:pPr>
        <w:jc w:val="center"/>
        <w:rPr>
          <w:rFonts w:ascii="Arial" w:hAnsi="Arial" w:cs="Arial"/>
          <w:b/>
          <w:sz w:val="20"/>
          <w:szCs w:val="20"/>
        </w:rPr>
      </w:pPr>
    </w:p>
    <w:p w14:paraId="39CF2667" w14:textId="77777777" w:rsidR="00517AE7" w:rsidRDefault="00517AE7" w:rsidP="00820C91">
      <w:pPr>
        <w:jc w:val="center"/>
        <w:rPr>
          <w:rFonts w:ascii="Arial" w:hAnsi="Arial" w:cs="Arial"/>
          <w:b/>
          <w:sz w:val="20"/>
          <w:szCs w:val="20"/>
        </w:rPr>
      </w:pPr>
    </w:p>
    <w:p w14:paraId="5B010858" w14:textId="77777777" w:rsidR="00517AE7" w:rsidRDefault="00517AE7" w:rsidP="00820C91">
      <w:pPr>
        <w:jc w:val="center"/>
        <w:rPr>
          <w:rFonts w:ascii="Arial" w:hAnsi="Arial" w:cs="Arial"/>
          <w:b/>
          <w:sz w:val="20"/>
          <w:szCs w:val="20"/>
        </w:rPr>
      </w:pPr>
    </w:p>
    <w:p w14:paraId="7DD26D0A" w14:textId="77777777" w:rsidR="00521CA0" w:rsidRDefault="00521CA0" w:rsidP="00820C91">
      <w:pPr>
        <w:jc w:val="center"/>
        <w:rPr>
          <w:rFonts w:ascii="Arial" w:hAnsi="Arial" w:cs="Arial"/>
          <w:b/>
          <w:sz w:val="20"/>
          <w:szCs w:val="20"/>
        </w:rPr>
      </w:pPr>
    </w:p>
    <w:p w14:paraId="0CAE1C83" w14:textId="77777777" w:rsidR="00521CA0" w:rsidRDefault="00521CA0" w:rsidP="00820C91">
      <w:pPr>
        <w:jc w:val="center"/>
        <w:rPr>
          <w:rFonts w:ascii="Arial" w:hAnsi="Arial" w:cs="Arial"/>
          <w:b/>
          <w:sz w:val="20"/>
          <w:szCs w:val="20"/>
        </w:rPr>
      </w:pPr>
    </w:p>
    <w:p w14:paraId="0E887515" w14:textId="77777777" w:rsidR="00820C91" w:rsidRDefault="00820C91" w:rsidP="00820C91">
      <w:pPr>
        <w:jc w:val="center"/>
        <w:rPr>
          <w:rFonts w:ascii="Arial" w:hAnsi="Arial" w:cs="Arial"/>
          <w:b/>
          <w:sz w:val="20"/>
          <w:szCs w:val="20"/>
        </w:rPr>
      </w:pPr>
    </w:p>
    <w:p w14:paraId="24004F8B" w14:textId="77777777" w:rsidR="00820C91" w:rsidRPr="00D23282" w:rsidRDefault="00820C91" w:rsidP="00820C91">
      <w:pPr>
        <w:jc w:val="center"/>
        <w:rPr>
          <w:rFonts w:ascii="Arial" w:hAnsi="Arial" w:cs="Arial"/>
          <w:sz w:val="20"/>
          <w:szCs w:val="20"/>
        </w:rPr>
      </w:pPr>
      <w:r w:rsidRPr="00D23282">
        <w:rPr>
          <w:rFonts w:ascii="Arial" w:hAnsi="Arial" w:cs="Arial"/>
          <w:sz w:val="20"/>
          <w:szCs w:val="20"/>
        </w:rPr>
        <w:lastRenderedPageBreak/>
        <w:t>Část I.</w:t>
      </w:r>
    </w:p>
    <w:p w14:paraId="3AF841B7" w14:textId="77777777" w:rsidR="00820C91" w:rsidRDefault="00820C91" w:rsidP="00820C91">
      <w:pPr>
        <w:jc w:val="center"/>
        <w:rPr>
          <w:rFonts w:ascii="Arial" w:hAnsi="Arial" w:cs="Arial"/>
          <w:b/>
          <w:sz w:val="20"/>
          <w:szCs w:val="20"/>
        </w:rPr>
      </w:pPr>
      <w:r>
        <w:rPr>
          <w:rFonts w:ascii="Arial" w:hAnsi="Arial" w:cs="Arial"/>
          <w:b/>
          <w:sz w:val="20"/>
          <w:szCs w:val="20"/>
        </w:rPr>
        <w:t>Úvodní ustanovení</w:t>
      </w:r>
    </w:p>
    <w:p w14:paraId="60FDE87D"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07CCE98B" w14:textId="5BD5E1AE" w:rsidR="003B3826" w:rsidRDefault="003B3826" w:rsidP="003B3826">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w:t>
      </w:r>
      <w:r w:rsidRPr="00DA45B9">
        <w:rPr>
          <w:rFonts w:ascii="Arial" w:hAnsi="Arial" w:cs="Arial"/>
          <w:sz w:val="20"/>
          <w:szCs w:val="20"/>
        </w:rPr>
        <w:t xml:space="preserve">výslovně prohlašuje, že </w:t>
      </w:r>
      <w:r>
        <w:rPr>
          <w:rFonts w:ascii="Arial" w:hAnsi="Arial" w:cs="Arial"/>
          <w:sz w:val="20"/>
          <w:szCs w:val="20"/>
        </w:rPr>
        <w:t xml:space="preserve">je oprávněn realizovat </w:t>
      </w:r>
      <w:r w:rsidRPr="007B79CB">
        <w:rPr>
          <w:rFonts w:ascii="Arial" w:hAnsi="Arial" w:cs="Arial"/>
          <w:sz w:val="20"/>
          <w:szCs w:val="20"/>
        </w:rPr>
        <w:t xml:space="preserve">stavbu – </w:t>
      </w:r>
      <w:r w:rsidR="00521CA0" w:rsidRPr="00521CA0">
        <w:rPr>
          <w:rFonts w:ascii="Arial" w:hAnsi="Arial" w:cs="Arial"/>
          <w:sz w:val="20"/>
          <w:szCs w:val="20"/>
        </w:rPr>
        <w:t>„</w:t>
      </w:r>
      <w:r w:rsidR="00517AE7">
        <w:rPr>
          <w:rFonts w:ascii="Arial" w:hAnsi="Arial" w:cs="Arial"/>
          <w:b/>
          <w:sz w:val="20"/>
          <w:szCs w:val="20"/>
        </w:rPr>
        <w:t>Rekonstrukce sociálního zařízení v MŠ v obci Třebusice</w:t>
      </w:r>
      <w:r w:rsidR="00521CA0" w:rsidRPr="00521CA0">
        <w:rPr>
          <w:rFonts w:ascii="Arial" w:hAnsi="Arial" w:cs="Arial"/>
          <w:sz w:val="20"/>
          <w:szCs w:val="20"/>
        </w:rPr>
        <w:t xml:space="preserve">“ – obsahující </w:t>
      </w:r>
      <w:r w:rsidR="00517AE7" w:rsidRPr="00517AE7">
        <w:rPr>
          <w:rFonts w:ascii="Arial" w:hAnsi="Arial" w:cs="Arial"/>
          <w:sz w:val="20"/>
          <w:szCs w:val="20"/>
        </w:rPr>
        <w:t>stavební úpravy sociálního zázemí v MŠ Třebu</w:t>
      </w:r>
      <w:r w:rsidR="002A2883">
        <w:rPr>
          <w:rFonts w:ascii="Arial" w:hAnsi="Arial" w:cs="Arial"/>
          <w:sz w:val="20"/>
          <w:szCs w:val="20"/>
        </w:rPr>
        <w:t>s</w:t>
      </w:r>
      <w:r w:rsidR="00517AE7" w:rsidRPr="00517AE7">
        <w:rPr>
          <w:rFonts w:ascii="Arial" w:hAnsi="Arial" w:cs="Arial"/>
          <w:sz w:val="20"/>
          <w:szCs w:val="20"/>
        </w:rPr>
        <w:t>ice včetně provedení elektroinstalace a instalatérských prací</w:t>
      </w:r>
      <w:r w:rsidR="000053F7" w:rsidRPr="000053F7">
        <w:rPr>
          <w:rFonts w:ascii="Arial" w:hAnsi="Arial" w:cs="Arial"/>
          <w:sz w:val="20"/>
          <w:szCs w:val="20"/>
        </w:rPr>
        <w:t>.</w:t>
      </w:r>
      <w:r w:rsidR="00A4719A" w:rsidRPr="00A4719A">
        <w:rPr>
          <w:rFonts w:ascii="Arial" w:hAnsi="Arial" w:cs="Arial"/>
          <w:sz w:val="20"/>
          <w:szCs w:val="20"/>
        </w:rPr>
        <w:t xml:space="preserve"> </w:t>
      </w:r>
      <w:r w:rsidR="00A4719A">
        <w:rPr>
          <w:rFonts w:ascii="Arial" w:hAnsi="Arial" w:cs="Arial"/>
          <w:sz w:val="20"/>
          <w:szCs w:val="20"/>
        </w:rPr>
        <w:t>Stavba</w:t>
      </w:r>
      <w:r w:rsidR="00A4719A" w:rsidRPr="00A4719A">
        <w:rPr>
          <w:rFonts w:ascii="Arial" w:hAnsi="Arial" w:cs="Arial"/>
          <w:sz w:val="20"/>
          <w:szCs w:val="20"/>
        </w:rPr>
        <w:t xml:space="preserve"> bude realizován</w:t>
      </w:r>
      <w:r w:rsidR="00A4719A">
        <w:rPr>
          <w:rFonts w:ascii="Arial" w:hAnsi="Arial" w:cs="Arial"/>
          <w:sz w:val="20"/>
          <w:szCs w:val="20"/>
        </w:rPr>
        <w:t>a</w:t>
      </w:r>
      <w:r w:rsidR="005411FA" w:rsidRPr="007B79CB">
        <w:rPr>
          <w:rFonts w:ascii="Arial" w:hAnsi="Arial" w:cs="Arial"/>
          <w:sz w:val="20"/>
          <w:szCs w:val="20"/>
        </w:rPr>
        <w:t xml:space="preserve"> na</w:t>
      </w:r>
      <w:r w:rsidR="00AC4070">
        <w:rPr>
          <w:rFonts w:ascii="Arial" w:hAnsi="Arial" w:cs="Arial"/>
          <w:sz w:val="20"/>
          <w:szCs w:val="20"/>
        </w:rPr>
        <w:t xml:space="preserve"> </w:t>
      </w:r>
      <w:r w:rsidR="000053F7">
        <w:rPr>
          <w:rFonts w:ascii="Arial" w:hAnsi="Arial" w:cs="Arial"/>
          <w:sz w:val="20"/>
          <w:szCs w:val="20"/>
        </w:rPr>
        <w:t xml:space="preserve">adrese </w:t>
      </w:r>
      <w:r w:rsidR="00517AE7" w:rsidRPr="00517AE7">
        <w:rPr>
          <w:rFonts w:ascii="Arial" w:hAnsi="Arial" w:cs="Arial"/>
          <w:sz w:val="20"/>
          <w:szCs w:val="20"/>
        </w:rPr>
        <w:t>Třebusice č. p. 18, 273 41 Třebusice, pozemek p. st. 120 v k. ú. Třebusice (770531</w:t>
      </w:r>
      <w:r w:rsidR="000053F7" w:rsidRPr="000053F7">
        <w:rPr>
          <w:rFonts w:ascii="Arial" w:hAnsi="Arial" w:cs="Arial"/>
          <w:sz w:val="20"/>
          <w:szCs w:val="20"/>
        </w:rPr>
        <w:t>)</w:t>
      </w:r>
      <w:r w:rsidR="000053F7">
        <w:rPr>
          <w:rFonts w:ascii="Arial" w:hAnsi="Arial" w:cs="Arial"/>
          <w:sz w:val="20"/>
          <w:szCs w:val="20"/>
        </w:rPr>
        <w:t xml:space="preserve"> </w:t>
      </w:r>
      <w:r w:rsidR="00820C91">
        <w:rPr>
          <w:rFonts w:ascii="Arial" w:hAnsi="Arial" w:cs="Arial"/>
          <w:sz w:val="20"/>
          <w:szCs w:val="20"/>
        </w:rPr>
        <w:t>zapsan</w:t>
      </w:r>
      <w:r w:rsidR="00517AE7">
        <w:rPr>
          <w:rFonts w:ascii="Arial" w:hAnsi="Arial" w:cs="Arial"/>
          <w:sz w:val="20"/>
          <w:szCs w:val="20"/>
        </w:rPr>
        <w:t>ý</w:t>
      </w:r>
      <w:r w:rsidR="00820C91">
        <w:rPr>
          <w:rFonts w:ascii="Arial" w:hAnsi="Arial" w:cs="Arial"/>
          <w:sz w:val="20"/>
          <w:szCs w:val="20"/>
        </w:rPr>
        <w:t xml:space="preserve"> u</w:t>
      </w:r>
      <w:r w:rsidR="00820C91" w:rsidRPr="004B666C">
        <w:rPr>
          <w:rFonts w:ascii="Arial" w:hAnsi="Arial" w:cs="Arial"/>
          <w:sz w:val="20"/>
          <w:szCs w:val="20"/>
        </w:rPr>
        <w:t xml:space="preserve"> </w:t>
      </w:r>
      <w:r w:rsidR="00820C91" w:rsidRPr="002F2624">
        <w:rPr>
          <w:rFonts w:ascii="Arial" w:hAnsi="Arial" w:cs="Arial"/>
          <w:sz w:val="20"/>
          <w:szCs w:val="20"/>
        </w:rPr>
        <w:t xml:space="preserve">Katastrálního úřadu </w:t>
      </w:r>
      <w:r w:rsidR="00C8145E" w:rsidRPr="002F2624">
        <w:rPr>
          <w:rFonts w:ascii="Arial" w:hAnsi="Arial" w:cs="Arial"/>
          <w:sz w:val="20"/>
          <w:szCs w:val="20"/>
        </w:rPr>
        <w:t xml:space="preserve">pro </w:t>
      </w:r>
      <w:r w:rsidR="000053F7">
        <w:rPr>
          <w:rFonts w:ascii="Arial" w:hAnsi="Arial" w:cs="Arial"/>
          <w:sz w:val="20"/>
          <w:szCs w:val="20"/>
        </w:rPr>
        <w:t>Středočeský kraj</w:t>
      </w:r>
      <w:r w:rsidR="00A4719A">
        <w:rPr>
          <w:rFonts w:ascii="Arial" w:hAnsi="Arial" w:cs="Arial"/>
          <w:sz w:val="20"/>
          <w:szCs w:val="20"/>
        </w:rPr>
        <w:t xml:space="preserve">, katastrální pracoviště </w:t>
      </w:r>
      <w:r w:rsidR="00517AE7">
        <w:rPr>
          <w:rFonts w:ascii="Arial" w:hAnsi="Arial" w:cs="Arial"/>
          <w:sz w:val="20"/>
          <w:szCs w:val="20"/>
        </w:rPr>
        <w:t>Kladno</w:t>
      </w:r>
      <w:r w:rsidR="00A33ABE">
        <w:rPr>
          <w:rFonts w:ascii="Arial" w:hAnsi="Arial" w:cs="Arial"/>
          <w:sz w:val="20"/>
          <w:szCs w:val="20"/>
        </w:rPr>
        <w:t xml:space="preserve"> </w:t>
      </w:r>
      <w:r w:rsidR="00023A33" w:rsidRPr="002F2624">
        <w:rPr>
          <w:rFonts w:ascii="Arial" w:hAnsi="Arial" w:cs="Arial"/>
          <w:sz w:val="20"/>
          <w:szCs w:val="20"/>
        </w:rPr>
        <w:t>(takto</w:t>
      </w:r>
      <w:r w:rsidR="00023A33">
        <w:rPr>
          <w:rFonts w:ascii="Arial" w:hAnsi="Arial" w:cs="Arial"/>
          <w:sz w:val="20"/>
          <w:szCs w:val="20"/>
        </w:rPr>
        <w:t xml:space="preserve"> specifikované</w:t>
      </w:r>
      <w:r w:rsidR="00820C91">
        <w:rPr>
          <w:rFonts w:ascii="Arial" w:hAnsi="Arial" w:cs="Arial"/>
          <w:sz w:val="20"/>
          <w:szCs w:val="20"/>
        </w:rPr>
        <w:t xml:space="preserve"> budov</w:t>
      </w:r>
      <w:r w:rsidR="00023A33">
        <w:rPr>
          <w:rFonts w:ascii="Arial" w:hAnsi="Arial" w:cs="Arial"/>
          <w:sz w:val="20"/>
          <w:szCs w:val="20"/>
        </w:rPr>
        <w:t>y</w:t>
      </w:r>
      <w:r w:rsidR="00820C91">
        <w:rPr>
          <w:rFonts w:ascii="Arial" w:hAnsi="Arial" w:cs="Arial"/>
          <w:sz w:val="20"/>
          <w:szCs w:val="20"/>
        </w:rPr>
        <w:t xml:space="preserve"> dále také jako „</w:t>
      </w:r>
      <w:r w:rsidR="00820C91" w:rsidRPr="005A5A6A">
        <w:rPr>
          <w:rFonts w:ascii="Arial" w:hAnsi="Arial" w:cs="Arial"/>
          <w:b/>
          <w:sz w:val="20"/>
          <w:szCs w:val="20"/>
        </w:rPr>
        <w:t>Nemovitost</w:t>
      </w:r>
      <w:r w:rsidR="00E02E3F" w:rsidRPr="00E02E3F">
        <w:rPr>
          <w:rFonts w:ascii="Arial" w:hAnsi="Arial" w:cs="Arial"/>
          <w:sz w:val="20"/>
          <w:szCs w:val="20"/>
        </w:rPr>
        <w:t>).</w:t>
      </w:r>
    </w:p>
    <w:p w14:paraId="5B281CB6" w14:textId="77777777" w:rsidR="00A33ABE" w:rsidRPr="003B3826" w:rsidRDefault="00A33ABE" w:rsidP="00A33ABE">
      <w:pPr>
        <w:overflowPunct w:val="0"/>
        <w:autoSpaceDE w:val="0"/>
        <w:autoSpaceDN w:val="0"/>
        <w:adjustRightInd w:val="0"/>
        <w:ind w:left="540"/>
        <w:jc w:val="both"/>
        <w:textAlignment w:val="baseline"/>
        <w:rPr>
          <w:rFonts w:ascii="Arial" w:hAnsi="Arial" w:cs="Arial"/>
          <w:sz w:val="20"/>
          <w:szCs w:val="20"/>
        </w:rPr>
      </w:pPr>
    </w:p>
    <w:p w14:paraId="2CE25A32" w14:textId="750512D1"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má zájem provést </w:t>
      </w:r>
      <w:r w:rsidR="00517AE7">
        <w:rPr>
          <w:rFonts w:ascii="Arial" w:hAnsi="Arial" w:cs="Arial"/>
          <w:b/>
          <w:sz w:val="20"/>
          <w:szCs w:val="20"/>
        </w:rPr>
        <w:t>rekonstrukci sociálního zařízení v MŠ v obci Třebusice</w:t>
      </w:r>
      <w:r w:rsidR="00E02E3F">
        <w:rPr>
          <w:rFonts w:ascii="Arial" w:hAnsi="Arial" w:cs="Arial"/>
          <w:sz w:val="20"/>
          <w:szCs w:val="20"/>
        </w:rPr>
        <w:t xml:space="preserve">. </w:t>
      </w:r>
      <w:r>
        <w:rPr>
          <w:rFonts w:ascii="Arial" w:hAnsi="Arial" w:cs="Arial"/>
          <w:sz w:val="20"/>
          <w:szCs w:val="20"/>
        </w:rPr>
        <w:t>Zhotovitel má zájem realizovat záměr Objednate</w:t>
      </w:r>
      <w:r w:rsidR="00463B41">
        <w:rPr>
          <w:rFonts w:ascii="Arial" w:hAnsi="Arial" w:cs="Arial"/>
          <w:sz w:val="20"/>
          <w:szCs w:val="20"/>
        </w:rPr>
        <w:t>le v rozsahu dohodnutého díla v </w:t>
      </w:r>
      <w:r>
        <w:rPr>
          <w:rFonts w:ascii="Arial" w:hAnsi="Arial" w:cs="Arial"/>
          <w:sz w:val="20"/>
          <w:szCs w:val="20"/>
        </w:rPr>
        <w:t>souladu s touto smlouvou, platnými obecně závaznými právními předpisy a technickými normami ČSN pro danou činnost, které se vztahují k danému dílu.</w:t>
      </w:r>
    </w:p>
    <w:p w14:paraId="02AAEF1C"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72A3A876" w14:textId="77777777" w:rsidR="00820C91" w:rsidRPr="005411FA"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výslovně prohlašuje a </w:t>
      </w:r>
      <w:r w:rsidRPr="005411FA">
        <w:rPr>
          <w:rFonts w:ascii="Arial" w:hAnsi="Arial" w:cs="Arial"/>
          <w:sz w:val="20"/>
          <w:szCs w:val="20"/>
        </w:rPr>
        <w:t>podpisem této smlouvy potvrzuje, že má veškeré právní i faktické pravomoci a způsobilost k tomu, aby uzavřel tuto smlouvu a řádně splnil veškeré závazky smlouvou předpokládané.</w:t>
      </w:r>
    </w:p>
    <w:p w14:paraId="0B82A5EB" w14:textId="77777777" w:rsidR="006B2B27" w:rsidRPr="005411FA" w:rsidRDefault="006B2B27" w:rsidP="006B2B27">
      <w:pPr>
        <w:overflowPunct w:val="0"/>
        <w:autoSpaceDE w:val="0"/>
        <w:autoSpaceDN w:val="0"/>
        <w:adjustRightInd w:val="0"/>
        <w:jc w:val="both"/>
        <w:textAlignment w:val="baseline"/>
        <w:rPr>
          <w:rFonts w:ascii="Arial" w:hAnsi="Arial" w:cs="Arial"/>
          <w:sz w:val="20"/>
          <w:szCs w:val="20"/>
        </w:rPr>
      </w:pPr>
    </w:p>
    <w:p w14:paraId="2E23D3E8" w14:textId="55A7305D" w:rsidR="00FA2A53" w:rsidRPr="005411FA" w:rsidRDefault="00FA2A53" w:rsidP="00FA2A53">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5411FA">
        <w:rPr>
          <w:rFonts w:ascii="Arial" w:hAnsi="Arial" w:cs="Arial"/>
          <w:sz w:val="20"/>
          <w:szCs w:val="20"/>
        </w:rPr>
        <w:t xml:space="preserve">Zhotovitel se zavazuje být osobou povinnou a spolupůsobit při výkonu finanční kontroly dle § 2 e) zákona č. 320/2001 Sb. o finanční kontrole ve veřejné správě. </w:t>
      </w:r>
      <w:r w:rsidR="00C04FA9" w:rsidRPr="005411FA">
        <w:rPr>
          <w:rFonts w:ascii="Arial" w:hAnsi="Arial" w:cs="Arial"/>
          <w:color w:val="000000"/>
          <w:sz w:val="20"/>
          <w:szCs w:val="20"/>
        </w:rPr>
        <w:t>Zhotovitel</w:t>
      </w:r>
      <w:r w:rsidRPr="005411FA">
        <w:rPr>
          <w:rFonts w:ascii="Arial" w:hAnsi="Arial" w:cs="Arial"/>
          <w:color w:val="000000"/>
          <w:sz w:val="20"/>
          <w:szCs w:val="20"/>
        </w:rPr>
        <w:t xml:space="preserve"> je povinen uchovávat veškerou dokumentaci související s realizací projektu včetně účetních dok</w:t>
      </w:r>
      <w:r w:rsidR="000E0477">
        <w:rPr>
          <w:rFonts w:ascii="Arial" w:hAnsi="Arial" w:cs="Arial"/>
          <w:color w:val="000000"/>
          <w:sz w:val="20"/>
          <w:szCs w:val="20"/>
        </w:rPr>
        <w:t>ladů minimálně do konce</w:t>
      </w:r>
      <w:r w:rsidR="00517AE7">
        <w:rPr>
          <w:rFonts w:ascii="Arial" w:hAnsi="Arial" w:cs="Arial"/>
          <w:color w:val="000000"/>
          <w:sz w:val="20"/>
          <w:szCs w:val="20"/>
        </w:rPr>
        <w:t xml:space="preserve"> roku 2031</w:t>
      </w:r>
      <w:r w:rsidRPr="005411FA">
        <w:rPr>
          <w:rFonts w:ascii="Arial" w:hAnsi="Arial" w:cs="Arial"/>
          <w:color w:val="000000"/>
          <w:sz w:val="20"/>
          <w:szCs w:val="20"/>
        </w:rPr>
        <w:t xml:space="preserve">. Pokud je v českých právních předpisech stanovena lhůta delší, musí ji příjemce použít. Každá faktura musí být označena číslem projektu. </w:t>
      </w:r>
      <w:r w:rsidR="00C04FA9" w:rsidRPr="005411FA">
        <w:rPr>
          <w:rFonts w:ascii="Arial" w:hAnsi="Arial" w:cs="Arial"/>
          <w:color w:val="000000"/>
          <w:sz w:val="20"/>
          <w:szCs w:val="20"/>
        </w:rPr>
        <w:t>Zhotovitel</w:t>
      </w:r>
      <w:r w:rsidRPr="005411FA">
        <w:rPr>
          <w:rFonts w:ascii="Arial" w:hAnsi="Arial" w:cs="Arial"/>
          <w:color w:val="000000"/>
          <w:sz w:val="20"/>
          <w:szCs w:val="20"/>
        </w:rPr>
        <w:t xml:space="preserve"> je pov</w:t>
      </w:r>
      <w:r w:rsidR="00AC4070">
        <w:rPr>
          <w:rFonts w:ascii="Arial" w:hAnsi="Arial" w:cs="Arial"/>
          <w:color w:val="000000"/>
          <w:sz w:val="20"/>
          <w:szCs w:val="20"/>
        </w:rPr>
        <w:t>inen minimálně do konce roku 203</w:t>
      </w:r>
      <w:r w:rsidR="00517AE7">
        <w:rPr>
          <w:rFonts w:ascii="Arial" w:hAnsi="Arial" w:cs="Arial"/>
          <w:color w:val="000000"/>
          <w:sz w:val="20"/>
          <w:szCs w:val="20"/>
        </w:rPr>
        <w:t>1</w:t>
      </w:r>
      <w:r w:rsidRPr="005411FA">
        <w:rPr>
          <w:rFonts w:ascii="Arial" w:hAnsi="Arial" w:cs="Arial"/>
          <w:color w:val="000000"/>
          <w:sz w:val="20"/>
          <w:szCs w:val="20"/>
        </w:rPr>
        <w:t xml:space="preserve"> poskytovat požadované inform</w:t>
      </w:r>
      <w:r w:rsidR="00C04FA9" w:rsidRPr="005411FA">
        <w:rPr>
          <w:rFonts w:ascii="Arial" w:hAnsi="Arial" w:cs="Arial"/>
          <w:color w:val="000000"/>
          <w:sz w:val="20"/>
          <w:szCs w:val="20"/>
        </w:rPr>
        <w:t>ace a dokumentaci související s </w:t>
      </w:r>
      <w:r w:rsidRPr="005411FA">
        <w:rPr>
          <w:rFonts w:ascii="Arial" w:hAnsi="Arial" w:cs="Arial"/>
          <w:color w:val="000000"/>
          <w:sz w:val="20"/>
          <w:szCs w:val="20"/>
        </w:rPr>
        <w:t xml:space="preserve">realizací projektu zaměstnancům nebo zmocněncům pověřených orgánů (MMR ČR, MFČR,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2F853337" w14:textId="77777777" w:rsidR="00820C91" w:rsidRPr="00FA2A53" w:rsidRDefault="00820C91" w:rsidP="00820C91">
      <w:pPr>
        <w:overflowPunct w:val="0"/>
        <w:autoSpaceDE w:val="0"/>
        <w:autoSpaceDN w:val="0"/>
        <w:adjustRightInd w:val="0"/>
        <w:jc w:val="both"/>
        <w:textAlignment w:val="baseline"/>
        <w:rPr>
          <w:rFonts w:ascii="Arial" w:hAnsi="Arial" w:cs="Arial"/>
          <w:sz w:val="20"/>
          <w:szCs w:val="20"/>
        </w:rPr>
      </w:pPr>
    </w:p>
    <w:p w14:paraId="240A86D8"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42E3D958" w14:textId="77777777"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14:paraId="3A15ECBF" w14:textId="77777777" w:rsidR="00820C91" w:rsidRDefault="00820C91" w:rsidP="00820C91">
      <w:pPr>
        <w:jc w:val="center"/>
        <w:rPr>
          <w:rFonts w:ascii="Arial" w:hAnsi="Arial" w:cs="Arial"/>
          <w:b/>
          <w:sz w:val="20"/>
          <w:szCs w:val="20"/>
        </w:rPr>
      </w:pPr>
      <w:r>
        <w:rPr>
          <w:rFonts w:ascii="Arial" w:hAnsi="Arial" w:cs="Arial"/>
          <w:b/>
          <w:sz w:val="20"/>
          <w:szCs w:val="20"/>
        </w:rPr>
        <w:t>Předmět smlouvy</w:t>
      </w:r>
    </w:p>
    <w:p w14:paraId="762824D0" w14:textId="77777777" w:rsidR="00820C91" w:rsidRDefault="00820C91" w:rsidP="00820C91">
      <w:pPr>
        <w:jc w:val="both"/>
        <w:rPr>
          <w:rFonts w:ascii="Arial" w:hAnsi="Arial" w:cs="Arial"/>
          <w:sz w:val="20"/>
          <w:szCs w:val="20"/>
        </w:rPr>
      </w:pPr>
    </w:p>
    <w:p w14:paraId="7D194010" w14:textId="5537A6FE" w:rsidR="00820C91" w:rsidRPr="00DA45B9"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rozsahu a za podmínek dohodnutých v této smlouvě, dílo označené jako </w:t>
      </w:r>
      <w:r w:rsidRPr="00023A33">
        <w:rPr>
          <w:rFonts w:ascii="Arial" w:hAnsi="Arial" w:cs="Arial"/>
          <w:b/>
          <w:i/>
          <w:sz w:val="20"/>
          <w:szCs w:val="20"/>
        </w:rPr>
        <w:t>„</w:t>
      </w:r>
      <w:r w:rsidR="00C8145E">
        <w:rPr>
          <w:rFonts w:ascii="Arial" w:hAnsi="Arial" w:cs="Arial"/>
          <w:b/>
          <w:i/>
          <w:sz w:val="20"/>
          <w:szCs w:val="20"/>
        </w:rPr>
        <w:t>Nemovitost</w:t>
      </w:r>
      <w:r w:rsidRPr="00023A33">
        <w:rPr>
          <w:rFonts w:ascii="Arial" w:hAnsi="Arial" w:cs="Arial"/>
          <w:b/>
          <w:i/>
          <w:sz w:val="20"/>
          <w:szCs w:val="20"/>
        </w:rPr>
        <w:t>“</w:t>
      </w:r>
      <w:r>
        <w:rPr>
          <w:rFonts w:ascii="Arial" w:hAnsi="Arial" w:cs="Arial"/>
          <w:sz w:val="20"/>
          <w:szCs w:val="20"/>
        </w:rPr>
        <w:t xml:space="preserve">, </w:t>
      </w:r>
      <w:r w:rsidR="007B79CB">
        <w:rPr>
          <w:rFonts w:ascii="Arial" w:hAnsi="Arial" w:cs="Arial"/>
          <w:sz w:val="20"/>
          <w:szCs w:val="20"/>
        </w:rPr>
        <w:t xml:space="preserve">spočívající </w:t>
      </w:r>
      <w:r w:rsidR="00A4719A">
        <w:rPr>
          <w:rFonts w:ascii="Arial" w:hAnsi="Arial" w:cs="Arial"/>
          <w:sz w:val="20"/>
          <w:szCs w:val="20"/>
        </w:rPr>
        <w:t>v</w:t>
      </w:r>
      <w:r w:rsidR="00517AE7">
        <w:rPr>
          <w:rFonts w:ascii="Arial" w:hAnsi="Arial" w:cs="Arial"/>
          <w:sz w:val="20"/>
          <w:szCs w:val="20"/>
        </w:rPr>
        <w:t> </w:t>
      </w:r>
      <w:r w:rsidR="00517AE7">
        <w:rPr>
          <w:rFonts w:ascii="Arial" w:hAnsi="Arial" w:cs="Arial"/>
          <w:b/>
          <w:bCs/>
          <w:sz w:val="20"/>
          <w:szCs w:val="20"/>
        </w:rPr>
        <w:t>rekonstrukci sociálního zařízení v MŠ v obci Třebusice</w:t>
      </w:r>
      <w:r w:rsidR="00AC4070" w:rsidRPr="002F2624">
        <w:rPr>
          <w:rFonts w:ascii="Arial" w:hAnsi="Arial" w:cs="Arial"/>
          <w:sz w:val="20"/>
          <w:szCs w:val="20"/>
        </w:rPr>
        <w:t xml:space="preserve"> </w:t>
      </w:r>
      <w:r w:rsidRPr="002F2624">
        <w:rPr>
          <w:rFonts w:ascii="Arial" w:hAnsi="Arial" w:cs="Arial"/>
          <w:sz w:val="20"/>
          <w:szCs w:val="20"/>
        </w:rPr>
        <w:t>(dále</w:t>
      </w:r>
      <w:r>
        <w:rPr>
          <w:rFonts w:ascii="Arial" w:hAnsi="Arial" w:cs="Arial"/>
          <w:sz w:val="20"/>
          <w:szCs w:val="20"/>
        </w:rPr>
        <w:t xml:space="preserve"> také jako „</w:t>
      </w:r>
      <w:r w:rsidRPr="00DA45B9">
        <w:rPr>
          <w:rFonts w:ascii="Arial" w:hAnsi="Arial" w:cs="Arial"/>
          <w:b/>
          <w:sz w:val="20"/>
          <w:szCs w:val="20"/>
        </w:rPr>
        <w:t>Dílo</w:t>
      </w:r>
      <w:r>
        <w:rPr>
          <w:rFonts w:ascii="Arial" w:hAnsi="Arial" w:cs="Arial"/>
          <w:sz w:val="20"/>
          <w:szCs w:val="20"/>
        </w:rPr>
        <w:t>“ nebo „</w:t>
      </w:r>
      <w:r w:rsidRPr="00161722">
        <w:rPr>
          <w:rFonts w:ascii="Arial" w:hAnsi="Arial" w:cs="Arial"/>
          <w:b/>
          <w:sz w:val="20"/>
          <w:szCs w:val="20"/>
        </w:rPr>
        <w:t>stavba</w:t>
      </w:r>
      <w:r>
        <w:rPr>
          <w:rFonts w:ascii="Arial" w:hAnsi="Arial" w:cs="Arial"/>
          <w:sz w:val="20"/>
          <w:szCs w:val="20"/>
        </w:rPr>
        <w:t xml:space="preserve">“), a takto zhotovené Dílo předat Objednateli. Bližší specifikace Díla a podmínky jeho zhotovení jsou uvedeny v dalších ustanoveních této smlouvy. </w:t>
      </w:r>
      <w:r>
        <w:rPr>
          <w:rFonts w:ascii="Arial" w:hAnsi="Arial"/>
          <w:sz w:val="20"/>
        </w:rPr>
        <w:t>Zhotovitel se rovněž zavazuje za podmínek sjednaných v této smlouvě odstranit jakékoli vady na Díle oznámené Objednatelem při předání Díla a/nebo v záruční době.</w:t>
      </w:r>
    </w:p>
    <w:p w14:paraId="4CBB936F" w14:textId="77777777" w:rsidR="00820C91" w:rsidRPr="00DA45B9" w:rsidRDefault="00820C91" w:rsidP="00820C91">
      <w:pPr>
        <w:jc w:val="both"/>
        <w:rPr>
          <w:rFonts w:ascii="Arial" w:hAnsi="Arial" w:cs="Arial"/>
          <w:sz w:val="20"/>
          <w:szCs w:val="20"/>
        </w:rPr>
      </w:pPr>
    </w:p>
    <w:p w14:paraId="5313D946" w14:textId="77777777"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14:paraId="3B832500" w14:textId="77777777" w:rsidR="00820C91" w:rsidRDefault="00820C91" w:rsidP="00820C91">
      <w:pPr>
        <w:overflowPunct w:val="0"/>
        <w:autoSpaceDE w:val="0"/>
        <w:autoSpaceDN w:val="0"/>
        <w:adjustRightInd w:val="0"/>
        <w:ind w:left="540" w:hanging="540"/>
        <w:jc w:val="both"/>
        <w:textAlignment w:val="baseline"/>
        <w:rPr>
          <w:sz w:val="22"/>
          <w:szCs w:val="22"/>
        </w:rPr>
      </w:pPr>
    </w:p>
    <w:p w14:paraId="312F5149" w14:textId="77777777"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14:paraId="7F4E20A7" w14:textId="77777777"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14:paraId="73479D47" w14:textId="77777777"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14:paraId="1D699B51" w14:textId="77777777"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14:paraId="777822E7" w14:textId="77777777" w:rsidR="00820C91" w:rsidRPr="00E96A13" w:rsidRDefault="00820C91" w:rsidP="00820C91">
      <w:pPr>
        <w:overflowPunct w:val="0"/>
        <w:autoSpaceDE w:val="0"/>
        <w:autoSpaceDN w:val="0"/>
        <w:adjustRightInd w:val="0"/>
        <w:ind w:left="540" w:hanging="540"/>
        <w:jc w:val="both"/>
        <w:textAlignment w:val="baseline"/>
        <w:rPr>
          <w:rFonts w:ascii="Arial" w:hAnsi="Arial" w:cs="Arial"/>
          <w:sz w:val="20"/>
          <w:szCs w:val="20"/>
        </w:rPr>
      </w:pPr>
      <w:r w:rsidRPr="00E96A13">
        <w:rPr>
          <w:rFonts w:ascii="Arial" w:hAnsi="Arial" w:cs="Arial"/>
          <w:sz w:val="20"/>
          <w:szCs w:val="20"/>
        </w:rPr>
        <w:t>3.1</w:t>
      </w:r>
      <w:r w:rsidRPr="00E96A13">
        <w:rPr>
          <w:rFonts w:ascii="Arial" w:hAnsi="Arial" w:cs="Arial"/>
          <w:sz w:val="20"/>
          <w:szCs w:val="20"/>
        </w:rPr>
        <w:tab/>
        <w:t>Zhotovitel se zavazuje provést Dílo podle:</w:t>
      </w:r>
    </w:p>
    <w:p w14:paraId="56DFE5C3" w14:textId="77777777" w:rsidR="00820C91" w:rsidRPr="00E96A13" w:rsidRDefault="00820C91" w:rsidP="00820C91">
      <w:pPr>
        <w:overflowPunct w:val="0"/>
        <w:autoSpaceDE w:val="0"/>
        <w:autoSpaceDN w:val="0"/>
        <w:adjustRightInd w:val="0"/>
        <w:ind w:left="540" w:hanging="540"/>
        <w:jc w:val="both"/>
        <w:textAlignment w:val="baseline"/>
        <w:rPr>
          <w:rFonts w:ascii="Arial" w:hAnsi="Arial" w:cs="Arial"/>
          <w:sz w:val="20"/>
          <w:szCs w:val="20"/>
        </w:rPr>
      </w:pPr>
    </w:p>
    <w:p w14:paraId="667E4EC4" w14:textId="2F0D2422" w:rsidR="00820C91" w:rsidRPr="00ED252F" w:rsidRDefault="00820C91" w:rsidP="00364706">
      <w:pPr>
        <w:numPr>
          <w:ilvl w:val="0"/>
          <w:numId w:val="4"/>
        </w:numPr>
        <w:tabs>
          <w:tab w:val="clear" w:pos="1065"/>
        </w:tabs>
        <w:overflowPunct w:val="0"/>
        <w:autoSpaceDE w:val="0"/>
        <w:autoSpaceDN w:val="0"/>
        <w:adjustRightInd w:val="0"/>
        <w:jc w:val="both"/>
        <w:textAlignment w:val="baseline"/>
        <w:rPr>
          <w:rFonts w:ascii="Arial" w:hAnsi="Arial" w:cs="Arial"/>
          <w:sz w:val="20"/>
          <w:szCs w:val="20"/>
        </w:rPr>
      </w:pPr>
      <w:r w:rsidRPr="00ED252F">
        <w:rPr>
          <w:rFonts w:ascii="Arial" w:hAnsi="Arial" w:cs="Arial"/>
          <w:sz w:val="20"/>
          <w:szCs w:val="20"/>
        </w:rPr>
        <w:t>Zpracované PD</w:t>
      </w:r>
      <w:r w:rsidR="00A00D5C" w:rsidRPr="00ED252F">
        <w:rPr>
          <w:rFonts w:ascii="Arial" w:hAnsi="Arial" w:cs="Arial"/>
          <w:sz w:val="20"/>
          <w:szCs w:val="20"/>
        </w:rPr>
        <w:t xml:space="preserve"> pro realizaci stavby </w:t>
      </w:r>
      <w:r w:rsidR="00517AE7">
        <w:rPr>
          <w:rFonts w:ascii="Arial" w:hAnsi="Arial" w:cs="Arial"/>
          <w:sz w:val="20"/>
          <w:szCs w:val="20"/>
        </w:rPr>
        <w:t xml:space="preserve">Jiřím Tesařem (garant projektu: </w:t>
      </w:r>
      <w:r w:rsidR="00ED252F" w:rsidRPr="00ED252F">
        <w:rPr>
          <w:rFonts w:ascii="Arial" w:hAnsi="Arial" w:cs="Arial"/>
          <w:sz w:val="20"/>
          <w:szCs w:val="20"/>
        </w:rPr>
        <w:t xml:space="preserve">Ing. </w:t>
      </w:r>
      <w:r w:rsidR="00517AE7">
        <w:rPr>
          <w:rFonts w:ascii="Arial" w:hAnsi="Arial" w:cs="Arial"/>
          <w:sz w:val="20"/>
          <w:szCs w:val="20"/>
        </w:rPr>
        <w:t>Václav Hromádka</w:t>
      </w:r>
      <w:r w:rsidR="00ED252F" w:rsidRPr="00ED252F">
        <w:rPr>
          <w:rFonts w:ascii="Arial" w:hAnsi="Arial" w:cs="Arial"/>
          <w:sz w:val="20"/>
          <w:szCs w:val="20"/>
        </w:rPr>
        <w:t xml:space="preserve">, </w:t>
      </w:r>
      <w:r w:rsidR="00517AE7">
        <w:rPr>
          <w:rFonts w:ascii="Arial" w:hAnsi="Arial" w:cs="Arial"/>
          <w:sz w:val="20"/>
          <w:szCs w:val="20"/>
        </w:rPr>
        <w:t xml:space="preserve">Kladenská 1689, 273 09 Kladno VII, </w:t>
      </w:r>
      <w:r w:rsidR="00517AE7" w:rsidRPr="00ED252F">
        <w:rPr>
          <w:rFonts w:ascii="Arial" w:hAnsi="Arial" w:cs="Arial"/>
          <w:sz w:val="20"/>
          <w:szCs w:val="20"/>
        </w:rPr>
        <w:t xml:space="preserve">ČKAIT </w:t>
      </w:r>
      <w:r w:rsidR="00517AE7">
        <w:rPr>
          <w:rFonts w:ascii="Arial" w:hAnsi="Arial" w:cs="Arial"/>
          <w:sz w:val="20"/>
          <w:szCs w:val="20"/>
        </w:rPr>
        <w:t>0010551)</w:t>
      </w:r>
      <w:r w:rsidR="00ED252F" w:rsidRPr="00ED252F">
        <w:rPr>
          <w:rFonts w:ascii="Arial" w:hAnsi="Arial" w:cs="Arial"/>
          <w:sz w:val="20"/>
          <w:szCs w:val="20"/>
        </w:rPr>
        <w:t xml:space="preserve">; </w:t>
      </w:r>
      <w:r w:rsidR="00517AE7">
        <w:rPr>
          <w:rFonts w:ascii="Arial" w:hAnsi="Arial" w:cs="Arial"/>
          <w:sz w:val="20"/>
          <w:szCs w:val="20"/>
        </w:rPr>
        <w:t>Czech project group s.r.o.,</w:t>
      </w:r>
      <w:r w:rsidR="00ED252F" w:rsidRPr="00ED252F">
        <w:rPr>
          <w:rFonts w:ascii="Arial" w:hAnsi="Arial" w:cs="Arial"/>
          <w:sz w:val="20"/>
          <w:szCs w:val="20"/>
        </w:rPr>
        <w:t xml:space="preserve"> </w:t>
      </w:r>
      <w:r w:rsidR="00517AE7">
        <w:rPr>
          <w:rFonts w:ascii="Arial" w:hAnsi="Arial" w:cs="Arial"/>
          <w:sz w:val="20"/>
          <w:szCs w:val="20"/>
        </w:rPr>
        <w:t>Bratronice 241, 273 63 Bratronice</w:t>
      </w:r>
      <w:r w:rsidR="00ED252F" w:rsidRPr="00ED252F">
        <w:rPr>
          <w:rFonts w:ascii="Arial" w:hAnsi="Arial" w:cs="Arial"/>
          <w:sz w:val="20"/>
          <w:szCs w:val="20"/>
        </w:rPr>
        <w:t xml:space="preserve">; IČ: </w:t>
      </w:r>
      <w:r w:rsidR="00517AE7">
        <w:rPr>
          <w:rFonts w:ascii="Arial" w:hAnsi="Arial" w:cs="Arial"/>
          <w:sz w:val="20"/>
          <w:szCs w:val="20"/>
        </w:rPr>
        <w:t>03776841</w:t>
      </w:r>
      <w:r w:rsidR="00ED252F" w:rsidRPr="00ED252F">
        <w:rPr>
          <w:rFonts w:ascii="Arial" w:hAnsi="Arial" w:cs="Arial"/>
          <w:sz w:val="20"/>
          <w:szCs w:val="20"/>
        </w:rPr>
        <w:t xml:space="preserve">; </w:t>
      </w:r>
      <w:r w:rsidR="007B79CB" w:rsidRPr="00ED252F">
        <w:rPr>
          <w:rFonts w:ascii="Arial" w:hAnsi="Arial" w:cs="Arial"/>
          <w:sz w:val="20"/>
          <w:szCs w:val="20"/>
        </w:rPr>
        <w:t>z</w:t>
      </w:r>
      <w:r w:rsidR="00517AE7">
        <w:rPr>
          <w:rFonts w:ascii="Arial" w:hAnsi="Arial" w:cs="Arial"/>
          <w:sz w:val="20"/>
          <w:szCs w:val="20"/>
        </w:rPr>
        <w:t xml:space="preserve"> března </w:t>
      </w:r>
      <w:r w:rsidR="001A5E05" w:rsidRPr="00ED252F">
        <w:rPr>
          <w:rFonts w:ascii="Arial" w:hAnsi="Arial" w:cs="Arial"/>
          <w:sz w:val="20"/>
          <w:szCs w:val="20"/>
        </w:rPr>
        <w:t>20</w:t>
      </w:r>
      <w:r w:rsidR="00ED252F">
        <w:rPr>
          <w:rFonts w:ascii="Arial" w:hAnsi="Arial" w:cs="Arial"/>
          <w:sz w:val="20"/>
          <w:szCs w:val="20"/>
        </w:rPr>
        <w:t>20</w:t>
      </w:r>
      <w:r w:rsidR="005B027F" w:rsidRPr="00ED252F">
        <w:rPr>
          <w:rFonts w:ascii="Arial" w:hAnsi="Arial" w:cs="Arial"/>
          <w:sz w:val="20"/>
          <w:szCs w:val="20"/>
        </w:rPr>
        <w:t xml:space="preserve"> </w:t>
      </w:r>
      <w:r w:rsidR="0009078C" w:rsidRPr="00ED252F">
        <w:rPr>
          <w:rFonts w:ascii="Arial" w:hAnsi="Arial" w:cs="Arial"/>
          <w:sz w:val="20"/>
          <w:szCs w:val="20"/>
        </w:rPr>
        <w:t>v </w:t>
      </w:r>
      <w:r w:rsidRPr="00ED252F">
        <w:rPr>
          <w:rFonts w:ascii="Arial" w:hAnsi="Arial" w:cs="Arial"/>
          <w:sz w:val="20"/>
          <w:szCs w:val="20"/>
        </w:rPr>
        <w:t>návaznosti na předloženou nabídku</w:t>
      </w:r>
      <w:r w:rsidR="00167ADE" w:rsidRPr="00ED252F">
        <w:rPr>
          <w:rFonts w:ascii="Arial" w:hAnsi="Arial" w:cs="Arial"/>
          <w:sz w:val="20"/>
          <w:szCs w:val="20"/>
        </w:rPr>
        <w:t xml:space="preserve"> z výběrového řízení </w:t>
      </w:r>
      <w:r w:rsidRPr="00ED252F">
        <w:rPr>
          <w:rFonts w:ascii="Arial" w:hAnsi="Arial" w:cs="Arial"/>
          <w:sz w:val="20"/>
          <w:szCs w:val="20"/>
        </w:rPr>
        <w:t>ze dne</w:t>
      </w:r>
      <w:r w:rsidR="00E96A13" w:rsidRPr="00ED252F">
        <w:rPr>
          <w:rFonts w:ascii="Arial" w:hAnsi="Arial" w:cs="Arial"/>
          <w:sz w:val="20"/>
          <w:szCs w:val="20"/>
        </w:rPr>
        <w:t xml:space="preserve"> </w:t>
      </w:r>
      <w:r w:rsidR="007F63A3">
        <w:rPr>
          <w:rFonts w:ascii="Arial" w:hAnsi="Arial" w:cs="Arial"/>
          <w:sz w:val="20"/>
          <w:szCs w:val="20"/>
        </w:rPr>
        <w:t>21. 4. 2021</w:t>
      </w:r>
      <w:r w:rsidR="00F1586D">
        <w:rPr>
          <w:rFonts w:ascii="Arial" w:hAnsi="Arial" w:cs="Arial"/>
          <w:sz w:val="20"/>
          <w:szCs w:val="20"/>
        </w:rPr>
        <w:t>.</w:t>
      </w:r>
    </w:p>
    <w:p w14:paraId="16A0A8BF" w14:textId="77777777" w:rsidR="00820C91" w:rsidRPr="00741FCF" w:rsidRDefault="00820C91" w:rsidP="00820C91">
      <w:pPr>
        <w:overflowPunct w:val="0"/>
        <w:autoSpaceDE w:val="0"/>
        <w:autoSpaceDN w:val="0"/>
        <w:adjustRightInd w:val="0"/>
        <w:ind w:left="705"/>
        <w:jc w:val="both"/>
        <w:textAlignment w:val="baseline"/>
        <w:rPr>
          <w:rFonts w:ascii="Arial" w:hAnsi="Arial" w:cs="Arial"/>
          <w:sz w:val="20"/>
          <w:szCs w:val="20"/>
        </w:rPr>
      </w:pPr>
    </w:p>
    <w:p w14:paraId="2C765E50" w14:textId="77777777" w:rsidR="00820C91" w:rsidRPr="00741FCF" w:rsidRDefault="00D14DD1" w:rsidP="002C67F8">
      <w:pPr>
        <w:overflowPunct w:val="0"/>
        <w:autoSpaceDE w:val="0"/>
        <w:autoSpaceDN w:val="0"/>
        <w:adjustRightInd w:val="0"/>
        <w:ind w:left="1134"/>
        <w:jc w:val="both"/>
        <w:textAlignment w:val="baseline"/>
        <w:rPr>
          <w:rFonts w:ascii="Arial" w:hAnsi="Arial" w:cs="Arial"/>
          <w:sz w:val="20"/>
          <w:szCs w:val="20"/>
        </w:rPr>
      </w:pPr>
      <w:r w:rsidRPr="00741FCF">
        <w:rPr>
          <w:rFonts w:ascii="Arial" w:hAnsi="Arial" w:cs="Arial"/>
          <w:sz w:val="20"/>
          <w:szCs w:val="20"/>
        </w:rPr>
        <w:t>Zhotovitel podpisem této smlouvy potvrzuje, že zadání od objednatele dostatečně podrobně posoudil a prověřil a považuje jej za dostatečný podklad pro sjednání této smlouvy a pro provedení Díla dle této smlouvy. Projektová dokumentace, byla součástí VŘ a Zhotovitel ji obdržel v rámci své účasti ve VŘ (převzetí Zadávací dokumentace vč. příloh). Zhotovitel potvrzuje podpisem této smlouvy, že projektovou dokumentaci k dílu má k dispozici, nebo ji převzal před podpisem této smlouvy.</w:t>
      </w:r>
      <w:r w:rsidR="00C03FAB">
        <w:rPr>
          <w:rFonts w:ascii="Arial" w:hAnsi="Arial" w:cs="Arial"/>
          <w:sz w:val="20"/>
          <w:szCs w:val="20"/>
        </w:rPr>
        <w:t xml:space="preserve"> V případě, že Zhotovitel zjistí při kontrole PD a Výkazu výměr rozdíly oproti nabídce z výběrového řízení, bez zbytečného </w:t>
      </w:r>
      <w:r w:rsidR="00C03FAB">
        <w:rPr>
          <w:rFonts w:ascii="Arial" w:hAnsi="Arial" w:cs="Arial"/>
          <w:sz w:val="20"/>
          <w:szCs w:val="20"/>
        </w:rPr>
        <w:lastRenderedPageBreak/>
        <w:t>odkladu na to upozorní Objednatele a doloží tyto rozdíly písemně jako návrh dodatku ke smlouvě.</w:t>
      </w:r>
    </w:p>
    <w:p w14:paraId="540CDC02" w14:textId="77777777" w:rsidR="00D14DD1" w:rsidRPr="00741FCF" w:rsidRDefault="00D14DD1" w:rsidP="00820C91">
      <w:pPr>
        <w:overflowPunct w:val="0"/>
        <w:autoSpaceDE w:val="0"/>
        <w:autoSpaceDN w:val="0"/>
        <w:adjustRightInd w:val="0"/>
        <w:jc w:val="both"/>
        <w:textAlignment w:val="baseline"/>
        <w:rPr>
          <w:rFonts w:ascii="Arial" w:hAnsi="Arial" w:cs="Arial"/>
          <w:sz w:val="20"/>
          <w:szCs w:val="20"/>
        </w:rPr>
      </w:pPr>
    </w:p>
    <w:p w14:paraId="0C61145E" w14:textId="77777777"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sidRPr="00741FCF">
        <w:rPr>
          <w:rFonts w:ascii="Arial" w:hAnsi="Arial" w:cs="Arial"/>
          <w:sz w:val="20"/>
          <w:szCs w:val="20"/>
        </w:rPr>
        <w:t xml:space="preserve">3.2 </w:t>
      </w:r>
      <w:r w:rsidRPr="00741FCF">
        <w:rPr>
          <w:rFonts w:ascii="Arial" w:hAnsi="Arial" w:cs="Arial"/>
          <w:sz w:val="20"/>
          <w:szCs w:val="20"/>
        </w:rPr>
        <w:tab/>
        <w:t>Vzhled</w:t>
      </w:r>
      <w:r w:rsidR="00463B41">
        <w:rPr>
          <w:rFonts w:ascii="Arial" w:hAnsi="Arial" w:cs="Arial"/>
          <w:sz w:val="20"/>
          <w:szCs w:val="20"/>
        </w:rPr>
        <w:t xml:space="preserve">em k tomu, že předmětem Díla jsou stavební úpravy </w:t>
      </w:r>
      <w:r w:rsidRPr="00741FCF">
        <w:rPr>
          <w:rFonts w:ascii="Arial" w:hAnsi="Arial" w:cs="Arial"/>
          <w:sz w:val="20"/>
          <w:szCs w:val="20"/>
        </w:rPr>
        <w:t>výše uvedené Nemovitosti, bude Zhotovitel provádět</w:t>
      </w:r>
      <w:r>
        <w:rPr>
          <w:rFonts w:ascii="Arial" w:hAnsi="Arial" w:cs="Arial"/>
          <w:sz w:val="20"/>
          <w:szCs w:val="20"/>
        </w:rPr>
        <w:t xml:space="preserve">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14:paraId="0357133F" w14:textId="77777777"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14:paraId="3E8A1B19" w14:textId="77777777"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14:paraId="533E654C"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1BC0FEEF" w14:textId="77777777"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staveniště pro výstavbu, </w:t>
      </w:r>
      <w:r w:rsidRPr="00C23FBE">
        <w:rPr>
          <w:rFonts w:ascii="Arial" w:hAnsi="Arial" w:cs="Arial"/>
          <w:bCs/>
          <w:sz w:val="20"/>
          <w:szCs w:val="20"/>
        </w:rPr>
        <w:t xml:space="preserve">sestávající zejména z </w:t>
      </w:r>
      <w:r w:rsidRPr="00C23FBE">
        <w:rPr>
          <w:rFonts w:ascii="Arial" w:hAnsi="Arial" w:cs="Arial"/>
          <w:sz w:val="20"/>
          <w:szCs w:val="20"/>
        </w:rPr>
        <w:t>nezbytných příprav staveniště</w:t>
      </w:r>
      <w:r w:rsidRPr="00C23FBE">
        <w:rPr>
          <w:rFonts w:ascii="Arial" w:hAnsi="Arial" w:cs="Arial"/>
          <w:bCs/>
          <w:sz w:val="20"/>
          <w:szCs w:val="20"/>
        </w:rPr>
        <w:t xml:space="preserve">, </w:t>
      </w:r>
      <w:r w:rsidRPr="00C23FBE">
        <w:rPr>
          <w:rFonts w:ascii="Arial" w:hAnsi="Arial" w:cs="Arial"/>
          <w:sz w:val="20"/>
          <w:szCs w:val="20"/>
        </w:rPr>
        <w:t>včetně odvozu a likvidace materiálu</w:t>
      </w:r>
      <w:r w:rsidR="00120D9C">
        <w:rPr>
          <w:rFonts w:ascii="Arial" w:hAnsi="Arial" w:cs="Arial"/>
          <w:sz w:val="20"/>
          <w:szCs w:val="20"/>
        </w:rPr>
        <w:t>.</w:t>
      </w:r>
      <w:r w:rsidRPr="00C23FBE">
        <w:rPr>
          <w:rFonts w:ascii="Arial" w:hAnsi="Arial" w:cs="Arial"/>
          <w:sz w:val="20"/>
          <w:szCs w:val="20"/>
        </w:rPr>
        <w:t xml:space="preserve"> </w:t>
      </w:r>
      <w:r w:rsidR="00325B45" w:rsidRPr="00120D9C">
        <w:rPr>
          <w:rFonts w:ascii="Arial" w:hAnsi="Arial" w:cs="Arial"/>
          <w:sz w:val="20"/>
          <w:szCs w:val="20"/>
        </w:rPr>
        <w:t>Objednatel určí plochy pro skladování materiálu</w:t>
      </w:r>
      <w:r w:rsidR="00836E80">
        <w:rPr>
          <w:rFonts w:ascii="Arial" w:hAnsi="Arial" w:cs="Arial"/>
          <w:sz w:val="20"/>
          <w:szCs w:val="20"/>
        </w:rPr>
        <w:t>.</w:t>
      </w:r>
    </w:p>
    <w:p w14:paraId="5600E6FF" w14:textId="77777777"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14:paraId="7BAAAC1C" w14:textId="77777777"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Pr="00C23FBE">
        <w:rPr>
          <w:rFonts w:ascii="Arial" w:hAnsi="Arial" w:cs="Arial"/>
          <w:sz w:val="20"/>
          <w:szCs w:val="20"/>
        </w:rPr>
        <w:t>stavby, jak je vymezena v čl. 2.1 této smlouvy, a všech se stavbou souvisejících stavebních prací, řemesel, věcí a materiálů, tj. zhotovení věcí potřebných k provedení Díla, včetně všech souvisejících stavebních prací, všech věcí a materiálů potřebných k provedení Díla.</w:t>
      </w:r>
    </w:p>
    <w:p w14:paraId="5D99A874" w14:textId="77777777"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14:paraId="6AE054C3" w14:textId="77777777" w:rsidR="00820C91"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14:paraId="3B20A8E3" w14:textId="77777777" w:rsidR="007B79CB" w:rsidRDefault="007B79CB" w:rsidP="007B79CB">
      <w:pPr>
        <w:pStyle w:val="Odstavecseseznamem"/>
        <w:rPr>
          <w:rFonts w:ascii="Arial" w:hAnsi="Arial" w:cs="Arial"/>
          <w:sz w:val="20"/>
          <w:szCs w:val="20"/>
        </w:rPr>
      </w:pPr>
    </w:p>
    <w:p w14:paraId="6EFBE39B" w14:textId="77777777" w:rsidR="007B79CB" w:rsidRPr="00C23FBE" w:rsidRDefault="007B79CB" w:rsidP="007B79CB">
      <w:pPr>
        <w:overflowPunct w:val="0"/>
        <w:autoSpaceDE w:val="0"/>
        <w:autoSpaceDN w:val="0"/>
        <w:adjustRightInd w:val="0"/>
        <w:ind w:left="1440"/>
        <w:jc w:val="both"/>
        <w:textAlignment w:val="baseline"/>
        <w:rPr>
          <w:rFonts w:ascii="Arial" w:hAnsi="Arial" w:cs="Arial"/>
          <w:sz w:val="20"/>
          <w:szCs w:val="20"/>
        </w:rPr>
      </w:pPr>
    </w:p>
    <w:p w14:paraId="505794AA" w14:textId="77777777"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konečný úklid Místa provedení Díla, včetně přístupových cest a souvisejících prostor; pod termín konečný úklid Místa provedení Díla spadá také odstranění dočasných objektů a zařízení nezbytných pro provedení Díla.  </w:t>
      </w:r>
    </w:p>
    <w:p w14:paraId="4AEF1234" w14:textId="77777777" w:rsidR="00820C91" w:rsidRDefault="00820C91" w:rsidP="00820C91">
      <w:pPr>
        <w:jc w:val="both"/>
        <w:rPr>
          <w:rFonts w:ascii="Arial" w:hAnsi="Arial" w:cs="Arial"/>
          <w:sz w:val="18"/>
        </w:rPr>
      </w:pPr>
    </w:p>
    <w:p w14:paraId="509A2391" w14:textId="77777777"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w:t>
      </w:r>
      <w:r w:rsidR="00325B45">
        <w:rPr>
          <w:rFonts w:ascii="Arial" w:hAnsi="Arial" w:cs="Arial"/>
          <w:sz w:val="20"/>
          <w:szCs w:val="20"/>
        </w:rPr>
        <w:t xml:space="preserve"> tak, </w:t>
      </w:r>
      <w:r w:rsidR="00325B45" w:rsidRPr="00120D9C">
        <w:rPr>
          <w:rFonts w:ascii="Arial" w:hAnsi="Arial" w:cs="Arial"/>
          <w:sz w:val="20"/>
          <w:szCs w:val="20"/>
        </w:rPr>
        <w:t xml:space="preserve">aby to bylo </w:t>
      </w:r>
      <w:r w:rsidR="00BF594F" w:rsidRPr="00120D9C">
        <w:rPr>
          <w:rFonts w:ascii="Arial" w:hAnsi="Arial" w:cs="Arial"/>
          <w:sz w:val="20"/>
          <w:szCs w:val="20"/>
        </w:rPr>
        <w:t>provedeno v obvyklé kvalitě</w:t>
      </w:r>
      <w:r w:rsidRPr="00120D9C">
        <w:rPr>
          <w:rFonts w:ascii="Arial" w:hAnsi="Arial" w:cs="Arial"/>
          <w:sz w:val="20"/>
          <w:szCs w:val="20"/>
        </w:rPr>
        <w:t>.</w:t>
      </w:r>
      <w:r w:rsidRPr="00335850">
        <w:rPr>
          <w:rFonts w:ascii="Arial" w:hAnsi="Arial" w:cs="Arial"/>
          <w:sz w:val="20"/>
          <w:szCs w:val="20"/>
        </w:rPr>
        <w:t xml:space="preserve">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14:paraId="445340E0" w14:textId="77777777" w:rsidR="00820C91" w:rsidRDefault="00820C91" w:rsidP="00820C91">
      <w:pPr>
        <w:jc w:val="both"/>
        <w:rPr>
          <w:rFonts w:ascii="Arial" w:hAnsi="Arial" w:cs="Arial"/>
          <w:sz w:val="18"/>
        </w:rPr>
      </w:pPr>
    </w:p>
    <w:p w14:paraId="48ECAAFD" w14:textId="77777777" w:rsidR="00626957" w:rsidRDefault="00626957" w:rsidP="00820C91">
      <w:pPr>
        <w:jc w:val="both"/>
        <w:rPr>
          <w:rFonts w:ascii="Arial" w:hAnsi="Arial" w:cs="Arial"/>
          <w:sz w:val="18"/>
        </w:rPr>
      </w:pPr>
    </w:p>
    <w:p w14:paraId="3A688F0A" w14:textId="77777777"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14:paraId="58445862" w14:textId="77777777"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14:paraId="50FF9B11"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78ECB17D" w14:textId="77777777"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 technickými normami platí kriterium přísnější normy. Smluvní strany sjednávají závaznost technických norem pro provedení Díla i v případě, že se jedná o normy doporučující</w:t>
      </w:r>
      <w:r w:rsidR="00BF594F">
        <w:rPr>
          <w:rFonts w:ascii="Arial" w:hAnsi="Arial" w:cs="Arial"/>
          <w:sz w:val="20"/>
          <w:szCs w:val="20"/>
        </w:rPr>
        <w:t xml:space="preserve">, </w:t>
      </w:r>
      <w:r w:rsidR="00BF594F" w:rsidRPr="00120D9C">
        <w:rPr>
          <w:rFonts w:ascii="Arial" w:hAnsi="Arial" w:cs="Arial"/>
          <w:sz w:val="20"/>
          <w:szCs w:val="20"/>
        </w:rPr>
        <w:t>pokud nebude s objednatelem (nebo jeho zástupcem) dohoda jiná</w:t>
      </w:r>
      <w:r w:rsidRPr="00120D9C">
        <w:rPr>
          <w:rFonts w:ascii="Arial" w:hAnsi="Arial" w:cs="Arial"/>
          <w:sz w:val="20"/>
          <w:szCs w:val="20"/>
        </w:rPr>
        <w:t>. Zásadně platí, že Dílo m</w:t>
      </w:r>
      <w:r w:rsidRPr="00D4606A">
        <w:rPr>
          <w:rFonts w:ascii="Arial" w:hAnsi="Arial" w:cs="Arial"/>
          <w:sz w:val="20"/>
          <w:szCs w:val="20"/>
        </w:rPr>
        <w:t>usí splňovat požadavky norem platných v ČR a Místě provedení Díla v době předání Díla. V případě nejasností Zhotovitele je jeho povinností před zahájením konkrétních prací předem provedení konzultovat se stavebním dozorem Objednatele.</w:t>
      </w:r>
    </w:p>
    <w:p w14:paraId="2B621234"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6C61303A" w14:textId="77777777"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14:paraId="67840B04" w14:textId="77777777"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14:paraId="4FA792A9" w14:textId="77777777"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14:paraId="6AB2410C" w14:textId="77777777"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14:paraId="53765987" w14:textId="77777777" w:rsidR="00820C91" w:rsidRPr="002C67F8"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w:t>
      </w:r>
      <w:r w:rsidR="005411FA">
        <w:rPr>
          <w:rFonts w:ascii="Arial" w:hAnsi="Arial" w:cs="Arial"/>
          <w:sz w:val="20"/>
          <w:szCs w:val="20"/>
        </w:rPr>
        <w:t xml:space="preserve">ivnit celkovou kvalitu stavby, </w:t>
      </w:r>
      <w:r w:rsidRPr="001D33E9">
        <w:rPr>
          <w:rFonts w:ascii="Arial" w:hAnsi="Arial" w:cs="Arial"/>
          <w:sz w:val="20"/>
          <w:szCs w:val="20"/>
        </w:rPr>
        <w:lastRenderedPageBreak/>
        <w:t xml:space="preserve">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w:t>
      </w:r>
      <w:r w:rsidRPr="002C67F8">
        <w:rPr>
          <w:rFonts w:ascii="Arial" w:hAnsi="Arial" w:cs="Arial"/>
          <w:sz w:val="20"/>
          <w:szCs w:val="20"/>
        </w:rPr>
        <w:t xml:space="preserve">stavebního dozoru Objednatele. </w:t>
      </w:r>
    </w:p>
    <w:p w14:paraId="7E5566A8" w14:textId="77777777" w:rsidR="00820C91" w:rsidRPr="002C67F8" w:rsidRDefault="00820C91" w:rsidP="00820C91">
      <w:pPr>
        <w:overflowPunct w:val="0"/>
        <w:autoSpaceDE w:val="0"/>
        <w:autoSpaceDN w:val="0"/>
        <w:adjustRightInd w:val="0"/>
        <w:jc w:val="both"/>
        <w:textAlignment w:val="baseline"/>
        <w:rPr>
          <w:rFonts w:ascii="Arial" w:hAnsi="Arial" w:cs="Arial"/>
          <w:sz w:val="20"/>
          <w:szCs w:val="20"/>
        </w:rPr>
      </w:pPr>
    </w:p>
    <w:p w14:paraId="2D503A56" w14:textId="77777777" w:rsidR="00820C91" w:rsidRPr="002C67F8"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Zhotovitel odpovídá za řízení postupu prací při realizaci Díla, za dodržování všech předpisů a norem vztahujících se k provádění předmětných prací a dodržování podmínek sjednaných pro realizaci Díla v této smlouvě.</w:t>
      </w:r>
    </w:p>
    <w:p w14:paraId="79DAC018" w14:textId="77777777" w:rsidR="00820C91" w:rsidRPr="002C67F8" w:rsidRDefault="00820C91" w:rsidP="00820C91">
      <w:pPr>
        <w:overflowPunct w:val="0"/>
        <w:autoSpaceDE w:val="0"/>
        <w:autoSpaceDN w:val="0"/>
        <w:adjustRightInd w:val="0"/>
        <w:jc w:val="both"/>
        <w:textAlignment w:val="baseline"/>
        <w:rPr>
          <w:rFonts w:ascii="Arial" w:hAnsi="Arial" w:cs="Arial"/>
          <w:sz w:val="20"/>
          <w:szCs w:val="20"/>
        </w:rPr>
      </w:pPr>
    </w:p>
    <w:p w14:paraId="5808442A" w14:textId="77777777" w:rsidR="00D14DD1" w:rsidRPr="002C67F8" w:rsidRDefault="00D14DD1" w:rsidP="00D14DD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 xml:space="preserve">Zhotovitel </w:t>
      </w:r>
      <w:r w:rsidR="00DB124A">
        <w:rPr>
          <w:rFonts w:ascii="Arial" w:hAnsi="Arial" w:cs="Arial"/>
          <w:sz w:val="20"/>
          <w:szCs w:val="20"/>
        </w:rPr>
        <w:t>je</w:t>
      </w:r>
      <w:r w:rsidRPr="002C67F8">
        <w:rPr>
          <w:rFonts w:ascii="Arial" w:hAnsi="Arial" w:cs="Arial"/>
          <w:sz w:val="20"/>
          <w:szCs w:val="20"/>
        </w:rPr>
        <w:t xml:space="preserve"> oprávněn realizovat Dílo pr</w:t>
      </w:r>
      <w:r w:rsidR="00DB124A">
        <w:rPr>
          <w:rFonts w:ascii="Arial" w:hAnsi="Arial" w:cs="Arial"/>
          <w:sz w:val="20"/>
          <w:szCs w:val="20"/>
        </w:rPr>
        <w:t>ostřednictvím svých zaměstnanců</w:t>
      </w:r>
      <w:r w:rsidR="00C71DF3">
        <w:rPr>
          <w:rFonts w:ascii="Arial" w:hAnsi="Arial" w:cs="Arial"/>
          <w:sz w:val="20"/>
          <w:szCs w:val="20"/>
        </w:rPr>
        <w:t>, případně prostřednictví poddodavatelů</w:t>
      </w:r>
      <w:r w:rsidRPr="002C67F8">
        <w:rPr>
          <w:rFonts w:ascii="Arial" w:hAnsi="Arial" w:cs="Arial"/>
          <w:sz w:val="20"/>
          <w:szCs w:val="20"/>
        </w:rPr>
        <w:t xml:space="preserve">. Zhotovitel nese plnou odpovědnost vůči Objednateli za celé dílo. </w:t>
      </w:r>
    </w:p>
    <w:p w14:paraId="502BEB61" w14:textId="77777777" w:rsidR="0056535A" w:rsidRPr="002C67F8" w:rsidRDefault="0056535A" w:rsidP="0056535A">
      <w:pPr>
        <w:overflowPunct w:val="0"/>
        <w:autoSpaceDE w:val="0"/>
        <w:autoSpaceDN w:val="0"/>
        <w:adjustRightInd w:val="0"/>
        <w:ind w:left="540"/>
        <w:jc w:val="both"/>
        <w:textAlignment w:val="baseline"/>
        <w:rPr>
          <w:rFonts w:ascii="Arial" w:hAnsi="Arial" w:cs="Arial"/>
          <w:sz w:val="20"/>
          <w:szCs w:val="20"/>
        </w:rPr>
      </w:pPr>
    </w:p>
    <w:p w14:paraId="3FF1C633" w14:textId="77777777" w:rsidR="00820C91" w:rsidRPr="002C67F8"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Zhotovitel se zavazuje udržovat pořádek na staveništi a v jeho okolí po celou dobu provádění Díla. Zejména je povinen průběžně (každý pracovní den) provádět úklid na staveništi, přístupových cestách a souvisejících plochách. Termín „doba provádění Díla“ pro účely tohoto článku smlouvy zahrnuje rovněž dobu odstraňování vad a nedodělků Díla. Zhotovitel odpovídá za to, že naruší pořádek a čistotu v okolí staveniště jen na dobu nezbytně nutnou.</w:t>
      </w:r>
    </w:p>
    <w:p w14:paraId="394D63D3" w14:textId="77777777" w:rsidR="00820C91" w:rsidRPr="002C67F8" w:rsidRDefault="00820C91" w:rsidP="00820C91">
      <w:pPr>
        <w:overflowPunct w:val="0"/>
        <w:autoSpaceDE w:val="0"/>
        <w:autoSpaceDN w:val="0"/>
        <w:adjustRightInd w:val="0"/>
        <w:jc w:val="both"/>
        <w:textAlignment w:val="baseline"/>
        <w:rPr>
          <w:rFonts w:ascii="Arial" w:hAnsi="Arial" w:cs="Arial"/>
          <w:sz w:val="20"/>
          <w:szCs w:val="20"/>
        </w:rPr>
      </w:pPr>
    </w:p>
    <w:p w14:paraId="68FB7290" w14:textId="77777777"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Dílo převzít, neboť se má za to, že Dílo v takovém případě vykazuje</w:t>
      </w:r>
      <w:r w:rsidRPr="0046451B">
        <w:rPr>
          <w:rFonts w:ascii="Arial" w:hAnsi="Arial" w:cs="Arial"/>
          <w:sz w:val="20"/>
          <w:szCs w:val="20"/>
        </w:rPr>
        <w:t xml:space="preserve"> podstatné vady.</w:t>
      </w:r>
    </w:p>
    <w:p w14:paraId="1166E125"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32D81252" w14:textId="77777777"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si k realizaci Díla sám na vlastní náklady zajistí potřebné nářadí, techniku, </w:t>
      </w:r>
      <w:r w:rsidR="00E7774B">
        <w:rPr>
          <w:rFonts w:ascii="Arial" w:hAnsi="Arial" w:cs="Arial"/>
          <w:sz w:val="20"/>
          <w:szCs w:val="20"/>
        </w:rPr>
        <w:t>měřicí</w:t>
      </w:r>
      <w:r>
        <w:rPr>
          <w:rFonts w:ascii="Arial" w:hAnsi="Arial" w:cs="Arial"/>
          <w:sz w:val="20"/>
          <w:szCs w:val="20"/>
        </w:rPr>
        <w:t xml:space="preserve"> přístroje, veškerý stavební materiál a montážní materiál, včetně jejich dopravy na staveniště.</w:t>
      </w:r>
    </w:p>
    <w:p w14:paraId="2643B160"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0DF884B2" w14:textId="77777777"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je povinen Zhotoviteli zajistit v Místě provedení Díla napojení na zdroj elektrické energie (220 V, 380 V) a studené vody. </w:t>
      </w:r>
      <w:r w:rsidRPr="005D51E4">
        <w:rPr>
          <w:rFonts w:ascii="Arial" w:hAnsi="Arial" w:cs="Arial"/>
          <w:sz w:val="20"/>
          <w:szCs w:val="20"/>
        </w:rPr>
        <w:t xml:space="preserve">Náklady spotřeby el. energie a vody v souvislosti s realizací Díla ponese </w:t>
      </w:r>
      <w:r w:rsidR="00A90CBC" w:rsidRPr="005D51E4">
        <w:rPr>
          <w:rFonts w:ascii="Arial" w:hAnsi="Arial" w:cs="Arial"/>
          <w:sz w:val="20"/>
          <w:szCs w:val="20"/>
        </w:rPr>
        <w:t>Zhotovitel</w:t>
      </w:r>
      <w:r w:rsidR="005D51E4" w:rsidRPr="00120D9C">
        <w:rPr>
          <w:rFonts w:ascii="Arial" w:hAnsi="Arial" w:cs="Arial"/>
          <w:sz w:val="20"/>
          <w:szCs w:val="20"/>
        </w:rPr>
        <w:t>, pokud nedojde k jiné dohodě s Objednatelem.</w:t>
      </w:r>
      <w:r>
        <w:rPr>
          <w:rFonts w:ascii="Arial" w:hAnsi="Arial" w:cs="Arial"/>
          <w:sz w:val="20"/>
          <w:szCs w:val="20"/>
        </w:rPr>
        <w:t xml:space="preserve"> Zhotovitel je povinen uvedené zdroje využívat hospodárně a je oprávněn uvedené zdroje využívat výlučně k provádění Díla.</w:t>
      </w:r>
    </w:p>
    <w:p w14:paraId="12076BD2"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41C011E2" w14:textId="77777777"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14:paraId="007AE698"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05ED0062" w14:textId="77777777"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14:paraId="703454B1"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22A1EC44" w14:textId="77777777" w:rsidR="00820C91" w:rsidRPr="0050166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14:paraId="38F1BEC0" w14:textId="77777777"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14:paraId="2D2FA19F"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17580A62" w14:textId="77777777"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14:paraId="27931F3B"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5221D4CD" w14:textId="77777777"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 xml:space="preserve">souhlasu je </w:t>
      </w:r>
      <w:r w:rsidRPr="00EE57AF">
        <w:rPr>
          <w:rFonts w:ascii="Arial" w:hAnsi="Arial" w:cs="Arial"/>
          <w:sz w:val="20"/>
          <w:szCs w:val="20"/>
        </w:rPr>
        <w:lastRenderedPageBreak/>
        <w:t>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14:paraId="76EDA96A" w14:textId="77777777" w:rsidR="00A90CBC" w:rsidRDefault="00A90CBC" w:rsidP="00A90CBC">
      <w:pPr>
        <w:pStyle w:val="Odstavecseseznamem"/>
        <w:rPr>
          <w:rFonts w:ascii="Arial" w:hAnsi="Arial" w:cs="Arial"/>
          <w:sz w:val="20"/>
          <w:szCs w:val="20"/>
        </w:rPr>
      </w:pPr>
    </w:p>
    <w:p w14:paraId="16894BC2" w14:textId="77777777" w:rsidR="00626957" w:rsidRDefault="00626957">
      <w:pPr>
        <w:rPr>
          <w:rFonts w:ascii="Arial" w:hAnsi="Arial"/>
          <w:sz w:val="20"/>
          <w:szCs w:val="20"/>
        </w:rPr>
      </w:pPr>
    </w:p>
    <w:p w14:paraId="2C2C1BE2" w14:textId="77777777" w:rsidR="00820C91" w:rsidRDefault="00820C91" w:rsidP="00820C91">
      <w:pPr>
        <w:overflowPunct w:val="0"/>
        <w:autoSpaceDE w:val="0"/>
        <w:autoSpaceDN w:val="0"/>
        <w:adjustRightInd w:val="0"/>
        <w:jc w:val="center"/>
        <w:textAlignment w:val="baseline"/>
        <w:rPr>
          <w:rFonts w:ascii="Arial" w:hAnsi="Arial"/>
          <w:sz w:val="20"/>
          <w:szCs w:val="20"/>
        </w:rPr>
      </w:pPr>
      <w:r>
        <w:rPr>
          <w:rFonts w:ascii="Arial" w:hAnsi="Arial"/>
          <w:sz w:val="20"/>
          <w:szCs w:val="20"/>
        </w:rPr>
        <w:t>Část V.</w:t>
      </w:r>
    </w:p>
    <w:p w14:paraId="33366EBD" w14:textId="77777777"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14:paraId="4A4326FF" w14:textId="77777777" w:rsidR="00820C91" w:rsidRDefault="00820C91" w:rsidP="00820C91">
      <w:pPr>
        <w:overflowPunct w:val="0"/>
        <w:autoSpaceDE w:val="0"/>
        <w:autoSpaceDN w:val="0"/>
        <w:adjustRightInd w:val="0"/>
        <w:jc w:val="both"/>
        <w:textAlignment w:val="baseline"/>
        <w:rPr>
          <w:rFonts w:ascii="Arial" w:hAnsi="Arial"/>
          <w:sz w:val="20"/>
          <w:szCs w:val="20"/>
        </w:rPr>
      </w:pPr>
    </w:p>
    <w:p w14:paraId="0D3BD26A" w14:textId="52368E8B" w:rsidR="00820C91" w:rsidRPr="002C7D39"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w:t>
      </w:r>
      <w:r w:rsidRPr="00A12B9E">
        <w:rPr>
          <w:rFonts w:ascii="Arial" w:hAnsi="Arial" w:cs="Arial"/>
          <w:sz w:val="20"/>
          <w:szCs w:val="20"/>
        </w:rPr>
        <w:t xml:space="preserve">Objednatel </w:t>
      </w:r>
      <w:r>
        <w:rPr>
          <w:rFonts w:ascii="Arial" w:hAnsi="Arial" w:cs="Arial"/>
          <w:sz w:val="20"/>
          <w:szCs w:val="20"/>
        </w:rPr>
        <w:t xml:space="preserve">předá Zhotoviteli staveniště, které </w:t>
      </w:r>
      <w:r w:rsidRPr="00A12B9E">
        <w:rPr>
          <w:rFonts w:ascii="Arial" w:hAnsi="Arial" w:cs="Arial"/>
          <w:sz w:val="20"/>
          <w:szCs w:val="20"/>
        </w:rPr>
        <w:t>bude způs</w:t>
      </w:r>
      <w:r>
        <w:rPr>
          <w:rFonts w:ascii="Arial" w:hAnsi="Arial" w:cs="Arial"/>
          <w:sz w:val="20"/>
          <w:szCs w:val="20"/>
        </w:rPr>
        <w:t>obilé pro zahájení a provádění D</w:t>
      </w:r>
      <w:r w:rsidRPr="00A12B9E">
        <w:rPr>
          <w:rFonts w:ascii="Arial" w:hAnsi="Arial" w:cs="Arial"/>
          <w:sz w:val="20"/>
          <w:szCs w:val="20"/>
        </w:rPr>
        <w:t xml:space="preserve">íla podle této </w:t>
      </w:r>
      <w:r w:rsidRPr="002C7D39">
        <w:rPr>
          <w:rFonts w:ascii="Arial" w:hAnsi="Arial" w:cs="Arial"/>
          <w:sz w:val="20"/>
          <w:szCs w:val="20"/>
        </w:rPr>
        <w:t xml:space="preserve">smlouvy, </w:t>
      </w:r>
      <w:r w:rsidR="00517AE7">
        <w:rPr>
          <w:rFonts w:ascii="Arial" w:hAnsi="Arial" w:cs="Arial"/>
          <w:b/>
          <w:sz w:val="20"/>
          <w:szCs w:val="20"/>
        </w:rPr>
        <w:t xml:space="preserve">nejdříve </w:t>
      </w:r>
      <w:r w:rsidR="0051102C">
        <w:rPr>
          <w:rFonts w:ascii="Arial" w:hAnsi="Arial" w:cs="Arial"/>
          <w:b/>
          <w:sz w:val="20"/>
          <w:szCs w:val="20"/>
        </w:rPr>
        <w:t>3</w:t>
      </w:r>
      <w:r w:rsidR="00517AE7">
        <w:rPr>
          <w:rFonts w:ascii="Arial" w:hAnsi="Arial" w:cs="Arial"/>
          <w:b/>
          <w:sz w:val="20"/>
          <w:szCs w:val="20"/>
        </w:rPr>
        <w:t>. 7. 2021</w:t>
      </w:r>
      <w:r w:rsidR="00B811F3" w:rsidRPr="002C7D39">
        <w:rPr>
          <w:rFonts w:ascii="Arial" w:hAnsi="Arial" w:cs="Arial"/>
          <w:sz w:val="20"/>
          <w:szCs w:val="20"/>
        </w:rPr>
        <w:t>.</w:t>
      </w:r>
      <w:r w:rsidRPr="002C7D39">
        <w:rPr>
          <w:rFonts w:ascii="Arial" w:hAnsi="Arial" w:cs="Arial"/>
          <w:sz w:val="20"/>
          <w:szCs w:val="20"/>
        </w:rPr>
        <w:t xml:space="preserve"> Staveniště se považuje za způsobilé pro zahájení a provádění Díla, pokud splňuje požadavky sjednané v čl. 6.1 této smlouvy. Smluvní strany se dohodly, že o předání staveniště bude sepsán protokol podepsaný oběma smluvními stranami (resp. jejich zástupci). Pokud se při předávání staveniště zjistí jakékoli vady a nedostatky staveniště, které by mohly mít vliv na realizaci Díla, potom se protokol o předání staveniště nepodepíše do té doby, než 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za den zahájení provádění Díla (dále také jako „</w:t>
      </w:r>
      <w:r w:rsidRPr="002C7D39">
        <w:rPr>
          <w:rFonts w:ascii="Arial" w:hAnsi="Arial" w:cs="Arial"/>
          <w:b/>
          <w:sz w:val="20"/>
          <w:szCs w:val="20"/>
        </w:rPr>
        <w:t>Den zahájení provádění Díla</w:t>
      </w:r>
      <w:r w:rsidRPr="002C7D39">
        <w:rPr>
          <w:rFonts w:ascii="Arial" w:hAnsi="Arial" w:cs="Arial"/>
          <w:sz w:val="20"/>
          <w:szCs w:val="20"/>
        </w:rPr>
        <w:t>“).</w:t>
      </w:r>
      <w:r w:rsidR="00476B67" w:rsidRPr="002C7D39">
        <w:rPr>
          <w:rFonts w:ascii="Arial" w:hAnsi="Arial" w:cs="Arial"/>
          <w:sz w:val="20"/>
          <w:szCs w:val="20"/>
        </w:rPr>
        <w:t xml:space="preserve"> </w:t>
      </w:r>
    </w:p>
    <w:p w14:paraId="4B03F4D0" w14:textId="77777777" w:rsidR="00820C91" w:rsidRPr="002C7D39" w:rsidRDefault="00820C91" w:rsidP="00820C91">
      <w:pPr>
        <w:jc w:val="both"/>
        <w:rPr>
          <w:rFonts w:ascii="Arial" w:hAnsi="Arial" w:cs="Arial"/>
          <w:sz w:val="20"/>
          <w:szCs w:val="20"/>
        </w:rPr>
      </w:pPr>
    </w:p>
    <w:p w14:paraId="71D3B443" w14:textId="7DA03744" w:rsidR="00820C91" w:rsidRPr="002C7D39" w:rsidRDefault="009D6979" w:rsidP="009D6979">
      <w:pPr>
        <w:numPr>
          <w:ilvl w:val="1"/>
          <w:numId w:val="6"/>
        </w:numPr>
        <w:tabs>
          <w:tab w:val="clear" w:pos="360"/>
          <w:tab w:val="num" w:pos="540"/>
        </w:tabs>
        <w:ind w:left="540" w:hanging="540"/>
        <w:jc w:val="both"/>
        <w:rPr>
          <w:rFonts w:ascii="Arial" w:hAnsi="Arial" w:cs="Arial"/>
          <w:sz w:val="20"/>
          <w:szCs w:val="20"/>
        </w:rPr>
      </w:pPr>
      <w:r w:rsidRPr="002C7D39">
        <w:rPr>
          <w:rFonts w:ascii="Arial" w:hAnsi="Arial" w:cs="Arial"/>
          <w:sz w:val="20"/>
          <w:szCs w:val="20"/>
        </w:rPr>
        <w:t xml:space="preserve">Zhotovitel se zavazuje Dílo vymezené touto smlouvou provést a dokončené předat Objednateli nejpozději do </w:t>
      </w:r>
      <w:r w:rsidR="00517AE7" w:rsidRPr="00517AE7">
        <w:rPr>
          <w:rFonts w:ascii="Arial" w:hAnsi="Arial" w:cs="Arial"/>
          <w:b/>
          <w:sz w:val="20"/>
          <w:szCs w:val="20"/>
        </w:rPr>
        <w:t>31</w:t>
      </w:r>
      <w:r w:rsidR="00836E80" w:rsidRPr="002C7D39">
        <w:rPr>
          <w:rFonts w:ascii="Arial" w:hAnsi="Arial" w:cs="Arial"/>
          <w:b/>
          <w:sz w:val="20"/>
          <w:szCs w:val="20"/>
        </w:rPr>
        <w:t>.</w:t>
      </w:r>
      <w:r w:rsidR="00B62EF6" w:rsidRPr="002C7D39">
        <w:rPr>
          <w:rFonts w:ascii="Arial" w:hAnsi="Arial" w:cs="Arial"/>
          <w:b/>
          <w:sz w:val="20"/>
          <w:szCs w:val="20"/>
        </w:rPr>
        <w:t xml:space="preserve"> </w:t>
      </w:r>
      <w:r w:rsidR="00517AE7">
        <w:rPr>
          <w:rFonts w:ascii="Arial" w:hAnsi="Arial" w:cs="Arial"/>
          <w:b/>
          <w:sz w:val="20"/>
          <w:szCs w:val="20"/>
        </w:rPr>
        <w:t>8</w:t>
      </w:r>
      <w:r w:rsidR="00836E80" w:rsidRPr="002C7D39">
        <w:rPr>
          <w:rFonts w:ascii="Arial" w:hAnsi="Arial" w:cs="Arial"/>
          <w:b/>
          <w:sz w:val="20"/>
          <w:szCs w:val="20"/>
        </w:rPr>
        <w:t>.</w:t>
      </w:r>
      <w:r w:rsidR="00B62EF6" w:rsidRPr="002C7D39">
        <w:rPr>
          <w:rFonts w:ascii="Arial" w:hAnsi="Arial" w:cs="Arial"/>
          <w:b/>
          <w:sz w:val="20"/>
          <w:szCs w:val="20"/>
        </w:rPr>
        <w:t xml:space="preserve"> </w:t>
      </w:r>
      <w:r w:rsidR="00836E80" w:rsidRPr="002C7D39">
        <w:rPr>
          <w:rFonts w:ascii="Arial" w:hAnsi="Arial" w:cs="Arial"/>
          <w:b/>
          <w:sz w:val="20"/>
          <w:szCs w:val="20"/>
        </w:rPr>
        <w:t>20</w:t>
      </w:r>
      <w:r w:rsidR="00B62EF6" w:rsidRPr="002C7D39">
        <w:rPr>
          <w:rFonts w:ascii="Arial" w:hAnsi="Arial" w:cs="Arial"/>
          <w:b/>
          <w:sz w:val="20"/>
          <w:szCs w:val="20"/>
        </w:rPr>
        <w:t>2</w:t>
      </w:r>
      <w:r w:rsidR="00ED252F">
        <w:rPr>
          <w:rFonts w:ascii="Arial" w:hAnsi="Arial" w:cs="Arial"/>
          <w:b/>
          <w:sz w:val="20"/>
          <w:szCs w:val="20"/>
        </w:rPr>
        <w:t>1</w:t>
      </w:r>
      <w:r w:rsidR="004B7D34" w:rsidRPr="002C7D39">
        <w:rPr>
          <w:rFonts w:ascii="Arial" w:hAnsi="Arial" w:cs="Arial"/>
          <w:sz w:val="20"/>
          <w:szCs w:val="20"/>
        </w:rPr>
        <w:t>.</w:t>
      </w:r>
    </w:p>
    <w:p w14:paraId="61B77356" w14:textId="77777777" w:rsidR="00820C91" w:rsidRPr="004B7D34" w:rsidRDefault="00820C91" w:rsidP="00820C91">
      <w:pPr>
        <w:jc w:val="both"/>
        <w:rPr>
          <w:rFonts w:ascii="Arial" w:hAnsi="Arial" w:cs="Arial"/>
          <w:sz w:val="20"/>
          <w:szCs w:val="20"/>
        </w:rPr>
      </w:pPr>
    </w:p>
    <w:p w14:paraId="55D093F7" w14:textId="77777777"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4B7D34">
        <w:rPr>
          <w:rFonts w:ascii="Arial" w:hAnsi="Arial" w:cs="Arial"/>
          <w:spacing w:val="-3"/>
          <w:sz w:val="20"/>
          <w:szCs w:val="20"/>
        </w:rPr>
        <w:t>Termín dokončení a předání</w:t>
      </w:r>
      <w:r w:rsidRPr="002C67F8">
        <w:rPr>
          <w:rFonts w:ascii="Arial" w:hAnsi="Arial" w:cs="Arial"/>
          <w:spacing w:val="-3"/>
          <w:sz w:val="20"/>
          <w:szCs w:val="20"/>
        </w:rPr>
        <w:t xml:space="preserve"> Díla</w:t>
      </w:r>
      <w:r w:rsidRPr="00C73867">
        <w:rPr>
          <w:rFonts w:ascii="Arial" w:hAnsi="Arial" w:cs="Arial"/>
          <w:spacing w:val="-3"/>
          <w:sz w:val="20"/>
          <w:szCs w:val="20"/>
        </w:rPr>
        <w:t xml:space="preserve">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14:paraId="3DC94FE2" w14:textId="77777777" w:rsidR="00820C91" w:rsidRDefault="00820C91" w:rsidP="00820C91">
      <w:pPr>
        <w:jc w:val="both"/>
        <w:rPr>
          <w:rFonts w:ascii="Arial" w:hAnsi="Arial" w:cs="Arial"/>
          <w:sz w:val="20"/>
          <w:szCs w:val="20"/>
        </w:rPr>
      </w:pPr>
    </w:p>
    <w:p w14:paraId="6F0A732E" w14:textId="77777777"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14:paraId="7EF1A2FE" w14:textId="77777777" w:rsidR="00820C91" w:rsidRDefault="00820C91" w:rsidP="00820C91">
      <w:pPr>
        <w:jc w:val="both"/>
        <w:rPr>
          <w:rFonts w:ascii="Arial" w:hAnsi="Arial" w:cs="Arial"/>
          <w:sz w:val="20"/>
          <w:szCs w:val="20"/>
        </w:rPr>
      </w:pPr>
    </w:p>
    <w:p w14:paraId="1706F112" w14:textId="77777777"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14:paraId="005B10B1" w14:textId="77777777" w:rsidR="00820C91" w:rsidRDefault="00820C91" w:rsidP="00820C91">
      <w:pPr>
        <w:jc w:val="both"/>
        <w:rPr>
          <w:rFonts w:ascii="Arial" w:hAnsi="Arial" w:cs="Arial"/>
          <w:sz w:val="20"/>
          <w:szCs w:val="20"/>
        </w:rPr>
      </w:pPr>
    </w:p>
    <w:p w14:paraId="409BFEEA" w14:textId="77777777"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Při sjednávání změny termínu a ceny věcného rozšíření Díla budou strany postupovat způsobem dohodnutým v dalších ustanoveních smlouvy pro projednání ceny víceprací a změn 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14:paraId="3B8F1BB8" w14:textId="77777777" w:rsidR="00820C91" w:rsidRDefault="00820C91" w:rsidP="00820C91">
      <w:pPr>
        <w:jc w:val="both"/>
        <w:rPr>
          <w:rFonts w:ascii="Arial" w:hAnsi="Arial" w:cs="Arial"/>
          <w:sz w:val="20"/>
          <w:szCs w:val="20"/>
        </w:rPr>
      </w:pPr>
    </w:p>
    <w:p w14:paraId="7C27395B" w14:textId="77777777"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14:paraId="07D05E42" w14:textId="77777777" w:rsidR="00820C91" w:rsidRDefault="00820C91" w:rsidP="00820C91">
      <w:pPr>
        <w:jc w:val="both"/>
        <w:rPr>
          <w:rFonts w:ascii="Arial" w:hAnsi="Arial" w:cs="Arial"/>
          <w:sz w:val="20"/>
          <w:szCs w:val="20"/>
        </w:rPr>
      </w:pPr>
    </w:p>
    <w:p w14:paraId="5FBCC9BD" w14:textId="77777777"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14:paraId="6894479A" w14:textId="77777777" w:rsidR="00820C91" w:rsidRDefault="00820C91" w:rsidP="00820C91">
      <w:pPr>
        <w:jc w:val="both"/>
        <w:rPr>
          <w:rFonts w:ascii="Arial" w:hAnsi="Arial" w:cs="Arial"/>
          <w:sz w:val="20"/>
          <w:szCs w:val="20"/>
        </w:rPr>
      </w:pPr>
    </w:p>
    <w:p w14:paraId="1B8BC706" w14:textId="77777777"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14:paraId="5C5EF01E" w14:textId="77777777" w:rsidR="00820C91" w:rsidRDefault="00820C91" w:rsidP="00820C91">
      <w:pPr>
        <w:jc w:val="both"/>
        <w:rPr>
          <w:rFonts w:ascii="Arial" w:hAnsi="Arial" w:cs="Arial"/>
          <w:sz w:val="20"/>
          <w:szCs w:val="20"/>
        </w:rPr>
      </w:pPr>
    </w:p>
    <w:p w14:paraId="412E9EEB" w14:textId="77777777"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14:paraId="3493660D" w14:textId="77777777" w:rsidR="00820C91" w:rsidRDefault="00820C91" w:rsidP="00820C91">
      <w:pPr>
        <w:jc w:val="both"/>
        <w:rPr>
          <w:rFonts w:ascii="Arial" w:hAnsi="Arial" w:cs="Arial"/>
          <w:sz w:val="20"/>
          <w:szCs w:val="20"/>
        </w:rPr>
      </w:pPr>
    </w:p>
    <w:p w14:paraId="15BEE1E8" w14:textId="77777777" w:rsidR="00820C91" w:rsidRDefault="00820C91" w:rsidP="00820C91">
      <w:pPr>
        <w:jc w:val="both"/>
        <w:rPr>
          <w:rFonts w:ascii="Arial" w:hAnsi="Arial" w:cs="Arial"/>
          <w:sz w:val="20"/>
          <w:szCs w:val="20"/>
        </w:rPr>
      </w:pPr>
    </w:p>
    <w:p w14:paraId="56ED4B4F" w14:textId="77777777" w:rsidR="00820C91" w:rsidRDefault="00820C91" w:rsidP="00820C91">
      <w:pPr>
        <w:jc w:val="center"/>
        <w:rPr>
          <w:rFonts w:ascii="Arial" w:hAnsi="Arial" w:cs="Arial"/>
          <w:sz w:val="20"/>
          <w:szCs w:val="20"/>
        </w:rPr>
      </w:pPr>
      <w:r>
        <w:rPr>
          <w:rFonts w:ascii="Arial" w:hAnsi="Arial" w:cs="Arial"/>
          <w:sz w:val="20"/>
          <w:szCs w:val="20"/>
        </w:rPr>
        <w:t>Část VI.</w:t>
      </w:r>
    </w:p>
    <w:p w14:paraId="686F0138" w14:textId="77777777"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14:paraId="058EB44A" w14:textId="77777777" w:rsidR="00820C91" w:rsidRDefault="00820C91" w:rsidP="00820C91">
      <w:pPr>
        <w:jc w:val="both"/>
        <w:rPr>
          <w:rFonts w:ascii="Arial" w:hAnsi="Arial" w:cs="Arial"/>
          <w:sz w:val="20"/>
          <w:szCs w:val="20"/>
        </w:rPr>
      </w:pPr>
    </w:p>
    <w:p w14:paraId="4EA7206C" w14:textId="77777777"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14:paraId="7C93A925" w14:textId="77777777" w:rsidR="00820C91" w:rsidRPr="00EE79E5" w:rsidRDefault="00820C91" w:rsidP="00820C91">
      <w:pPr>
        <w:tabs>
          <w:tab w:val="num" w:pos="540"/>
        </w:tabs>
        <w:ind w:left="540" w:hanging="540"/>
        <w:jc w:val="both"/>
        <w:rPr>
          <w:rFonts w:ascii="Arial" w:hAnsi="Arial" w:cs="Arial"/>
          <w:sz w:val="20"/>
          <w:szCs w:val="20"/>
        </w:rPr>
      </w:pPr>
    </w:p>
    <w:p w14:paraId="47CCEF72" w14:textId="77777777"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14:paraId="1C0ABDC3" w14:textId="77777777" w:rsidR="00820C91" w:rsidRDefault="00820C91" w:rsidP="00820C91">
      <w:pPr>
        <w:jc w:val="both"/>
        <w:rPr>
          <w:rFonts w:ascii="Arial" w:hAnsi="Arial" w:cs="Arial"/>
          <w:sz w:val="20"/>
          <w:szCs w:val="20"/>
        </w:rPr>
      </w:pPr>
    </w:p>
    <w:p w14:paraId="631E910B" w14:textId="77777777"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14:paraId="26AF3D79" w14:textId="77777777" w:rsidR="00820C91" w:rsidRDefault="00820C91" w:rsidP="00820C91">
      <w:pPr>
        <w:jc w:val="both"/>
        <w:rPr>
          <w:rFonts w:ascii="Arial" w:hAnsi="Arial" w:cs="Arial"/>
          <w:sz w:val="20"/>
          <w:szCs w:val="20"/>
        </w:rPr>
      </w:pPr>
    </w:p>
    <w:p w14:paraId="2BD602B5" w14:textId="77777777"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14:paraId="4C3292A0" w14:textId="77777777" w:rsidR="00820C91" w:rsidRPr="004B7A2D" w:rsidRDefault="00820C91" w:rsidP="00820C91">
      <w:pPr>
        <w:jc w:val="both"/>
        <w:rPr>
          <w:rFonts w:ascii="Arial" w:hAnsi="Arial" w:cs="Arial"/>
          <w:sz w:val="20"/>
          <w:szCs w:val="20"/>
        </w:rPr>
      </w:pPr>
    </w:p>
    <w:p w14:paraId="4B2FD8CB" w14:textId="77777777"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r>
        <w:rPr>
          <w:rFonts w:ascii="Arial" w:hAnsi="Arial" w:cs="Arial"/>
          <w:sz w:val="20"/>
          <w:szCs w:val="20"/>
        </w:rPr>
        <w:t xml:space="preserve"> </w:t>
      </w:r>
    </w:p>
    <w:p w14:paraId="059CC754" w14:textId="77777777" w:rsidR="00820C91" w:rsidRDefault="00820C91" w:rsidP="00820C91">
      <w:pPr>
        <w:jc w:val="both"/>
        <w:rPr>
          <w:rFonts w:ascii="Arial" w:hAnsi="Arial" w:cs="Arial"/>
          <w:sz w:val="20"/>
          <w:szCs w:val="20"/>
        </w:rPr>
      </w:pPr>
    </w:p>
    <w:p w14:paraId="6A97A459" w14:textId="77777777" w:rsidR="00F77088" w:rsidRPr="00501661" w:rsidRDefault="00820C91" w:rsidP="00F77088">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 xml:space="preserve">prokazatelně proškolit o BOZP a PO, </w:t>
      </w:r>
      <w:r w:rsidRPr="002C67F8">
        <w:rPr>
          <w:rFonts w:ascii="Arial" w:hAnsi="Arial" w:cs="Arial"/>
          <w:sz w:val="20"/>
          <w:szCs w:val="20"/>
        </w:rPr>
        <w:t>jakož i dalších podmínkách pohybu a činností na staveništi.</w:t>
      </w:r>
    </w:p>
    <w:p w14:paraId="5688EB6F" w14:textId="77777777" w:rsidR="00F77088" w:rsidRPr="002C67F8" w:rsidRDefault="00F77088" w:rsidP="00F77088">
      <w:pPr>
        <w:tabs>
          <w:tab w:val="num" w:pos="4329"/>
        </w:tabs>
        <w:ind w:left="540"/>
        <w:jc w:val="both"/>
        <w:rPr>
          <w:rFonts w:ascii="Arial" w:hAnsi="Arial" w:cs="Arial"/>
          <w:sz w:val="20"/>
          <w:szCs w:val="20"/>
        </w:rPr>
      </w:pPr>
    </w:p>
    <w:p w14:paraId="5DBCD9E3" w14:textId="77777777" w:rsidR="00D14DD1" w:rsidRPr="002C67F8" w:rsidRDefault="00D14DD1" w:rsidP="00D14DD1">
      <w:pPr>
        <w:numPr>
          <w:ilvl w:val="1"/>
          <w:numId w:val="7"/>
        </w:numPr>
        <w:tabs>
          <w:tab w:val="num" w:pos="540"/>
        </w:tabs>
        <w:ind w:left="540" w:hanging="540"/>
        <w:jc w:val="both"/>
        <w:rPr>
          <w:rFonts w:ascii="Arial" w:hAnsi="Arial" w:cs="Arial"/>
          <w:sz w:val="20"/>
          <w:szCs w:val="20"/>
        </w:rPr>
      </w:pPr>
      <w:r w:rsidRPr="002C67F8">
        <w:rPr>
          <w:rFonts w:ascii="Arial" w:hAnsi="Arial" w:cs="Arial"/>
          <w:sz w:val="20"/>
          <w:szCs w:val="20"/>
        </w:rP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30FFCE21" w14:textId="77777777" w:rsidR="00D14DD1" w:rsidRPr="002C67F8" w:rsidRDefault="00D14DD1" w:rsidP="00D14DD1">
      <w:pPr>
        <w:tabs>
          <w:tab w:val="num" w:pos="4329"/>
        </w:tabs>
        <w:ind w:left="540"/>
        <w:jc w:val="both"/>
        <w:rPr>
          <w:rFonts w:ascii="Arial" w:hAnsi="Arial" w:cs="Arial"/>
          <w:sz w:val="20"/>
          <w:szCs w:val="20"/>
        </w:rPr>
      </w:pPr>
    </w:p>
    <w:p w14:paraId="60939AB5" w14:textId="77777777" w:rsidR="00D14DD1" w:rsidRPr="002C67F8" w:rsidRDefault="00D14DD1" w:rsidP="00D14DD1">
      <w:pPr>
        <w:numPr>
          <w:ilvl w:val="1"/>
          <w:numId w:val="7"/>
        </w:numPr>
        <w:tabs>
          <w:tab w:val="num" w:pos="540"/>
        </w:tabs>
        <w:ind w:left="540" w:hanging="540"/>
        <w:jc w:val="both"/>
        <w:rPr>
          <w:rFonts w:ascii="Arial" w:hAnsi="Arial" w:cs="Arial"/>
          <w:sz w:val="20"/>
          <w:szCs w:val="20"/>
        </w:rPr>
      </w:pPr>
      <w:r w:rsidRPr="002C67F8">
        <w:rPr>
          <w:rFonts w:ascii="Arial" w:hAnsi="Arial" w:cs="Arial"/>
          <w:sz w:val="20"/>
          <w:szCs w:val="20"/>
        </w:rPr>
        <w:t xml:space="preserve">Zhotovitel je povinen odstranit zařízení staveniště </w:t>
      </w:r>
      <w:r w:rsidR="002C67F8" w:rsidRPr="002C67F8">
        <w:rPr>
          <w:rFonts w:ascii="Arial" w:hAnsi="Arial" w:cs="Arial"/>
          <w:sz w:val="20"/>
          <w:szCs w:val="20"/>
        </w:rPr>
        <w:t>do tří pracovních dnů po řádném předání a převzetí díla</w:t>
      </w:r>
      <w:r w:rsidRPr="002C67F8">
        <w:rPr>
          <w:rFonts w:ascii="Arial" w:hAnsi="Arial" w:cs="Arial"/>
          <w:sz w:val="20"/>
          <w:szCs w:val="20"/>
        </w:rPr>
        <w:t>.</w:t>
      </w:r>
    </w:p>
    <w:p w14:paraId="19A2FFFA" w14:textId="77777777" w:rsidR="00626957" w:rsidRDefault="00626957">
      <w:pPr>
        <w:rPr>
          <w:rFonts w:ascii="Arial" w:hAnsi="Arial" w:cs="Arial"/>
          <w:sz w:val="20"/>
          <w:szCs w:val="20"/>
        </w:rPr>
      </w:pPr>
    </w:p>
    <w:p w14:paraId="1D42D4B7" w14:textId="77777777" w:rsidR="00501661" w:rsidRDefault="00501661">
      <w:pPr>
        <w:rPr>
          <w:rFonts w:ascii="Arial" w:hAnsi="Arial" w:cs="Arial"/>
          <w:sz w:val="20"/>
          <w:szCs w:val="20"/>
        </w:rPr>
      </w:pPr>
    </w:p>
    <w:p w14:paraId="27E7417B" w14:textId="77777777" w:rsidR="00820C91" w:rsidRPr="002C67F8" w:rsidRDefault="00820C91" w:rsidP="00820C91">
      <w:pPr>
        <w:jc w:val="center"/>
        <w:rPr>
          <w:rFonts w:ascii="Arial" w:hAnsi="Arial" w:cs="Arial"/>
          <w:sz w:val="20"/>
          <w:szCs w:val="20"/>
        </w:rPr>
      </w:pPr>
      <w:r w:rsidRPr="002C67F8">
        <w:rPr>
          <w:rFonts w:ascii="Arial" w:hAnsi="Arial" w:cs="Arial"/>
          <w:sz w:val="20"/>
          <w:szCs w:val="20"/>
        </w:rPr>
        <w:t>Část VII.</w:t>
      </w:r>
    </w:p>
    <w:p w14:paraId="6DC7CCB8" w14:textId="68996A88" w:rsidR="00820C91" w:rsidRDefault="00820C91" w:rsidP="00820C91">
      <w:pPr>
        <w:jc w:val="center"/>
        <w:rPr>
          <w:rFonts w:ascii="Arial" w:hAnsi="Arial" w:cs="Arial"/>
          <w:b/>
          <w:sz w:val="20"/>
          <w:szCs w:val="20"/>
        </w:rPr>
      </w:pPr>
      <w:r w:rsidRPr="002C67F8">
        <w:rPr>
          <w:rFonts w:ascii="Arial" w:hAnsi="Arial" w:cs="Arial"/>
          <w:b/>
          <w:sz w:val="20"/>
          <w:szCs w:val="20"/>
        </w:rPr>
        <w:t>Stavební deník</w:t>
      </w:r>
    </w:p>
    <w:p w14:paraId="6098D1B3" w14:textId="77777777" w:rsidR="002A2883" w:rsidRPr="002C67F8" w:rsidRDefault="002A2883" w:rsidP="00820C91">
      <w:pPr>
        <w:jc w:val="center"/>
        <w:rPr>
          <w:rFonts w:ascii="Arial" w:hAnsi="Arial" w:cs="Arial"/>
          <w:b/>
          <w:sz w:val="20"/>
          <w:szCs w:val="20"/>
        </w:rPr>
      </w:pPr>
    </w:p>
    <w:p w14:paraId="3E2142BE" w14:textId="2D4B31E1" w:rsidR="00842EA0" w:rsidRPr="00134182" w:rsidRDefault="00820C91" w:rsidP="00134182">
      <w:pPr>
        <w:pStyle w:val="Odstavecseseznamem"/>
        <w:numPr>
          <w:ilvl w:val="1"/>
          <w:numId w:val="39"/>
        </w:numPr>
        <w:jc w:val="both"/>
        <w:rPr>
          <w:rFonts w:ascii="Arial" w:hAnsi="Arial" w:cs="Arial"/>
          <w:sz w:val="20"/>
          <w:szCs w:val="20"/>
        </w:rPr>
      </w:pPr>
      <w:r w:rsidRPr="00134182">
        <w:rPr>
          <w:rFonts w:ascii="Arial" w:hAnsi="Arial" w:cs="Arial"/>
          <w:sz w:val="20"/>
          <w:szCs w:val="20"/>
        </w:rPr>
        <w:t xml:space="preserve">Zhotovitel je povinen vést ode Dne zahájení provádění Díla stavební deník. Do deníku je povinen zapisovat veškeré skutečnosti rozhodné pro plnění této smlouvy a skutečnosti, které mají význam pro průběh a provádění realizace Díla. Objednatel je povinen sledovat obsah stavebního deníku a k zápisu připojovat své stanovisko (souhlas, námitky apod.). Povinnost Zhotovitele vést stavební deník končí zápisem o odstranění vad a nedodělků z přejímacího </w:t>
      </w:r>
      <w:r w:rsidRPr="00134182">
        <w:rPr>
          <w:rFonts w:ascii="Arial" w:hAnsi="Arial" w:cs="Arial"/>
          <w:sz w:val="20"/>
          <w:szCs w:val="20"/>
        </w:rPr>
        <w:lastRenderedPageBreak/>
        <w:t>řízení a po realizaci připomínek, které vyplynou z kolaudačního řízení. Stavební deník bude veden v českém jazyce.</w:t>
      </w:r>
    </w:p>
    <w:p w14:paraId="1D0A516F" w14:textId="77777777" w:rsidR="00842EA0" w:rsidRDefault="00842EA0" w:rsidP="00842EA0">
      <w:pPr>
        <w:ind w:left="432"/>
        <w:jc w:val="both"/>
        <w:rPr>
          <w:rFonts w:ascii="Arial" w:hAnsi="Arial" w:cs="Arial"/>
          <w:sz w:val="20"/>
          <w:szCs w:val="20"/>
        </w:rPr>
      </w:pPr>
    </w:p>
    <w:p w14:paraId="2FE2E412" w14:textId="77777777" w:rsidR="00842EA0" w:rsidRDefault="00820C91" w:rsidP="00134182">
      <w:pPr>
        <w:pStyle w:val="Odstavecseseznamem"/>
        <w:numPr>
          <w:ilvl w:val="1"/>
          <w:numId w:val="39"/>
        </w:numPr>
        <w:jc w:val="both"/>
        <w:rPr>
          <w:rFonts w:ascii="Arial" w:hAnsi="Arial" w:cs="Arial"/>
          <w:sz w:val="20"/>
          <w:szCs w:val="20"/>
        </w:rPr>
      </w:pPr>
      <w:r w:rsidRPr="00842EA0">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 státního dohledu a zástupci smluvních stran k tomu stranami zmocnění.</w:t>
      </w:r>
    </w:p>
    <w:p w14:paraId="2E544ABA" w14:textId="77777777" w:rsidR="00842EA0" w:rsidRDefault="00842EA0" w:rsidP="00842EA0">
      <w:pPr>
        <w:ind w:left="432"/>
        <w:jc w:val="both"/>
        <w:rPr>
          <w:rFonts w:ascii="Arial" w:hAnsi="Arial" w:cs="Arial"/>
          <w:sz w:val="20"/>
          <w:szCs w:val="20"/>
        </w:rPr>
      </w:pPr>
    </w:p>
    <w:p w14:paraId="72C38048" w14:textId="77777777" w:rsidR="00842EA0" w:rsidRDefault="00820C91" w:rsidP="00134182">
      <w:pPr>
        <w:pStyle w:val="Odstavecseseznamem"/>
        <w:numPr>
          <w:ilvl w:val="1"/>
          <w:numId w:val="39"/>
        </w:numPr>
        <w:jc w:val="both"/>
        <w:rPr>
          <w:rFonts w:ascii="Arial" w:hAnsi="Arial" w:cs="Arial"/>
          <w:sz w:val="20"/>
          <w:szCs w:val="20"/>
        </w:rPr>
      </w:pPr>
      <w:r w:rsidRPr="00842EA0">
        <w:rPr>
          <w:rFonts w:ascii="Arial" w:hAnsi="Arial" w:cs="Arial"/>
          <w:sz w:val="20"/>
          <w:szCs w:val="20"/>
        </w:rPr>
        <w:t xml:space="preserve">Nesouhlasí-li některá ze smluvních stran s obsahem zápisu ve stavebním deníku, který učinila kterákoli z osob oprávněných činit záznamy (čl. 7.2 této smlouvy), musí k tomuto zápisu připojit své stanovisko nejpozději do pěti (5) pracovních dnů,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14:paraId="511D4BA2" w14:textId="77777777" w:rsidR="00842EA0" w:rsidRDefault="00842EA0" w:rsidP="00842EA0">
      <w:pPr>
        <w:ind w:left="432"/>
        <w:jc w:val="both"/>
        <w:rPr>
          <w:rFonts w:ascii="Arial" w:hAnsi="Arial" w:cs="Arial"/>
          <w:sz w:val="20"/>
          <w:szCs w:val="20"/>
        </w:rPr>
      </w:pPr>
    </w:p>
    <w:p w14:paraId="6BEB5AE5" w14:textId="77777777" w:rsidR="00842EA0" w:rsidRDefault="00820C91" w:rsidP="00134182">
      <w:pPr>
        <w:pStyle w:val="Odstavecseseznamem"/>
        <w:numPr>
          <w:ilvl w:val="1"/>
          <w:numId w:val="39"/>
        </w:numPr>
        <w:jc w:val="both"/>
        <w:rPr>
          <w:rFonts w:ascii="Arial" w:hAnsi="Arial" w:cs="Arial"/>
          <w:sz w:val="20"/>
          <w:szCs w:val="20"/>
        </w:rPr>
      </w:pPr>
      <w:r w:rsidRPr="00842EA0">
        <w:rPr>
          <w:rFonts w:ascii="Arial" w:hAnsi="Arial" w:cs="Arial"/>
          <w:sz w:val="20"/>
          <w:szCs w:val="20"/>
        </w:rPr>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14:paraId="3F0AE340" w14:textId="77777777" w:rsidR="00842EA0" w:rsidRDefault="00842EA0" w:rsidP="00842EA0">
      <w:pPr>
        <w:ind w:left="432"/>
        <w:jc w:val="both"/>
        <w:rPr>
          <w:rFonts w:ascii="Arial" w:hAnsi="Arial" w:cs="Arial"/>
          <w:sz w:val="20"/>
          <w:szCs w:val="20"/>
        </w:rPr>
      </w:pPr>
    </w:p>
    <w:p w14:paraId="1FBCE2FF" w14:textId="68AD4996" w:rsidR="00842EA0" w:rsidRDefault="00820C91" w:rsidP="00134182">
      <w:pPr>
        <w:pStyle w:val="Odstavecseseznamem"/>
        <w:numPr>
          <w:ilvl w:val="1"/>
          <w:numId w:val="39"/>
        </w:numPr>
        <w:jc w:val="both"/>
        <w:rPr>
          <w:rFonts w:ascii="Arial" w:hAnsi="Arial" w:cs="Arial"/>
          <w:sz w:val="20"/>
          <w:szCs w:val="20"/>
        </w:rPr>
      </w:pPr>
      <w:r w:rsidRPr="00842EA0">
        <w:rPr>
          <w:rFonts w:ascii="Arial" w:hAnsi="Arial" w:cs="Arial"/>
          <w:sz w:val="20"/>
          <w:szCs w:val="20"/>
        </w:rPr>
        <w:t xml:space="preserve">Zápis zapsaný ve stavebním deníku podepsaný stavbyvedoucím Zhotovitele a stavebním dozorem Objednatele je důkazem o zapsané skutečnosti a podkladem pro </w:t>
      </w:r>
      <w:r w:rsidR="00EE5A8B" w:rsidRPr="00842EA0">
        <w:rPr>
          <w:rFonts w:ascii="Arial" w:hAnsi="Arial" w:cs="Arial"/>
          <w:sz w:val="20"/>
          <w:szCs w:val="20"/>
        </w:rPr>
        <w:t>eventuální</w:t>
      </w:r>
      <w:r w:rsidRPr="00842EA0">
        <w:rPr>
          <w:rFonts w:ascii="Arial" w:hAnsi="Arial" w:cs="Arial"/>
          <w:sz w:val="20"/>
          <w:szCs w:val="20"/>
        </w:rPr>
        <w:t xml:space="preserve"> smluvní úpravy.</w:t>
      </w:r>
    </w:p>
    <w:p w14:paraId="2C5D14D3" w14:textId="77777777" w:rsidR="00842EA0" w:rsidRDefault="00842EA0" w:rsidP="00842EA0">
      <w:pPr>
        <w:ind w:left="432"/>
        <w:jc w:val="both"/>
        <w:rPr>
          <w:rFonts w:ascii="Arial" w:hAnsi="Arial" w:cs="Arial"/>
          <w:sz w:val="20"/>
          <w:szCs w:val="20"/>
        </w:rPr>
      </w:pPr>
    </w:p>
    <w:p w14:paraId="09F4A15F" w14:textId="77777777" w:rsidR="00820C91" w:rsidRPr="00842EA0" w:rsidRDefault="00820C91" w:rsidP="00134182">
      <w:pPr>
        <w:pStyle w:val="Odstavecseseznamem"/>
        <w:numPr>
          <w:ilvl w:val="1"/>
          <w:numId w:val="39"/>
        </w:numPr>
        <w:jc w:val="both"/>
        <w:rPr>
          <w:rFonts w:ascii="Arial" w:hAnsi="Arial" w:cs="Arial"/>
          <w:sz w:val="20"/>
          <w:szCs w:val="20"/>
        </w:rPr>
      </w:pPr>
      <w:r w:rsidRPr="00842EA0">
        <w:rPr>
          <w:rFonts w:ascii="Arial" w:hAnsi="Arial" w:cs="Arial"/>
          <w:sz w:val="20"/>
          <w:szCs w:val="20"/>
        </w:rPr>
        <w:t>Zhotovitel je povinen po celou dobu realizace Díla kdykoli umožnit přístup ke stavebnímu deníku všem osobám oprávněným činit do stavebního deníku záznamy (čl. 7.2 této smlouvy). Originál stavebního deníku Zhotovitel předá Objednateli spolu s ostatními v rámci doklady předávanými Objednateli při předání Díla. Objednatel jako stavebník je povinen uchovávat stavební deník po dobu a dle podmínek určených příslušnými obecně závaznými právními předpisy, zejména stavebním zákonem a jeho prováděcími vyhláškami.</w:t>
      </w:r>
    </w:p>
    <w:p w14:paraId="08DF6E44" w14:textId="77777777" w:rsidR="00820C91" w:rsidRDefault="00820C91" w:rsidP="00820C91">
      <w:pPr>
        <w:jc w:val="both"/>
        <w:rPr>
          <w:rFonts w:ascii="Arial" w:hAnsi="Arial" w:cs="Arial"/>
          <w:sz w:val="20"/>
          <w:szCs w:val="20"/>
        </w:rPr>
      </w:pPr>
    </w:p>
    <w:p w14:paraId="7E95D561" w14:textId="77777777" w:rsidR="00820C91" w:rsidRDefault="00820C91" w:rsidP="00820C91">
      <w:pPr>
        <w:jc w:val="both"/>
        <w:rPr>
          <w:rFonts w:ascii="Arial" w:hAnsi="Arial" w:cs="Arial"/>
          <w:sz w:val="20"/>
          <w:szCs w:val="20"/>
        </w:rPr>
      </w:pPr>
    </w:p>
    <w:p w14:paraId="5527F0A9" w14:textId="77777777" w:rsidR="00820C91" w:rsidRDefault="00820C91" w:rsidP="00820C91">
      <w:pPr>
        <w:jc w:val="center"/>
        <w:rPr>
          <w:rFonts w:ascii="Arial" w:hAnsi="Arial" w:cs="Arial"/>
          <w:sz w:val="20"/>
          <w:szCs w:val="20"/>
        </w:rPr>
      </w:pPr>
      <w:r>
        <w:rPr>
          <w:rFonts w:ascii="Arial" w:hAnsi="Arial" w:cs="Arial"/>
          <w:sz w:val="20"/>
          <w:szCs w:val="20"/>
        </w:rPr>
        <w:t>Část VIII.</w:t>
      </w:r>
    </w:p>
    <w:p w14:paraId="78485823" w14:textId="77777777"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14:paraId="0A6A2144" w14:textId="77777777" w:rsidR="00820C91" w:rsidRDefault="00820C91" w:rsidP="00820C91">
      <w:pPr>
        <w:jc w:val="both"/>
        <w:rPr>
          <w:rFonts w:ascii="Arial" w:hAnsi="Arial" w:cs="Arial"/>
          <w:sz w:val="20"/>
          <w:szCs w:val="20"/>
        </w:rPr>
      </w:pPr>
    </w:p>
    <w:p w14:paraId="248AEC92" w14:textId="77777777"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t>Zhotovitel provede jako součást Díla</w:t>
      </w:r>
      <w:r w:rsidR="00610FBD">
        <w:rPr>
          <w:rFonts w:ascii="Arial" w:hAnsi="Arial" w:cs="Arial"/>
          <w:sz w:val="20"/>
          <w:szCs w:val="20"/>
        </w:rPr>
        <w:t xml:space="preserve">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14:paraId="00A25FBB" w14:textId="77777777" w:rsidR="00820C91" w:rsidRDefault="00820C91" w:rsidP="00820C91">
      <w:pPr>
        <w:tabs>
          <w:tab w:val="left" w:pos="540"/>
        </w:tabs>
        <w:jc w:val="both"/>
        <w:rPr>
          <w:rFonts w:ascii="Arial" w:hAnsi="Arial" w:cs="Arial"/>
          <w:sz w:val="20"/>
          <w:szCs w:val="20"/>
        </w:rPr>
      </w:pPr>
    </w:p>
    <w:p w14:paraId="703F2F5F" w14:textId="77777777"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Zhotovitel je povinen vyzvat Objednatele písemně (popř. faxem)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14:paraId="43093052" w14:textId="77777777" w:rsidR="00820C91" w:rsidRDefault="00820C91" w:rsidP="00820C91">
      <w:pPr>
        <w:tabs>
          <w:tab w:val="left" w:pos="540"/>
        </w:tabs>
        <w:jc w:val="both"/>
        <w:rPr>
          <w:rFonts w:ascii="Arial" w:hAnsi="Arial" w:cs="Arial"/>
          <w:sz w:val="20"/>
          <w:szCs w:val="20"/>
        </w:rPr>
      </w:pPr>
    </w:p>
    <w:p w14:paraId="528F92E1" w14:textId="77777777"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14:paraId="69029A74" w14:textId="77777777" w:rsidR="00820C91" w:rsidRPr="002F4C5A" w:rsidRDefault="00820C91" w:rsidP="00820C91">
      <w:pPr>
        <w:tabs>
          <w:tab w:val="left" w:pos="540"/>
        </w:tabs>
        <w:jc w:val="both"/>
        <w:rPr>
          <w:rFonts w:ascii="Arial" w:hAnsi="Arial" w:cs="Arial"/>
          <w:sz w:val="20"/>
          <w:szCs w:val="20"/>
        </w:rPr>
      </w:pPr>
    </w:p>
    <w:p w14:paraId="23EC3061" w14:textId="77777777"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14:paraId="3708C3B8" w14:textId="77777777" w:rsidR="00820C91" w:rsidRDefault="00820C91" w:rsidP="00820C91">
      <w:pPr>
        <w:tabs>
          <w:tab w:val="left" w:pos="540"/>
        </w:tabs>
        <w:jc w:val="both"/>
        <w:rPr>
          <w:rFonts w:ascii="Arial" w:hAnsi="Arial" w:cs="Arial"/>
          <w:sz w:val="20"/>
          <w:szCs w:val="20"/>
        </w:rPr>
      </w:pPr>
    </w:p>
    <w:p w14:paraId="66493272" w14:textId="77777777" w:rsidR="00820C91" w:rsidRDefault="00820C91" w:rsidP="00820C91">
      <w:pPr>
        <w:tabs>
          <w:tab w:val="left" w:pos="540"/>
        </w:tabs>
        <w:jc w:val="both"/>
        <w:rPr>
          <w:rFonts w:ascii="Arial" w:hAnsi="Arial" w:cs="Arial"/>
          <w:sz w:val="20"/>
          <w:szCs w:val="20"/>
        </w:rPr>
      </w:pPr>
    </w:p>
    <w:p w14:paraId="21213FFE" w14:textId="77777777" w:rsidR="00820C91" w:rsidRDefault="00820C91" w:rsidP="00820C91">
      <w:pPr>
        <w:tabs>
          <w:tab w:val="left" w:pos="540"/>
        </w:tabs>
        <w:jc w:val="center"/>
        <w:rPr>
          <w:rFonts w:ascii="Arial" w:hAnsi="Arial" w:cs="Arial"/>
          <w:sz w:val="20"/>
          <w:szCs w:val="20"/>
        </w:rPr>
      </w:pPr>
      <w:bookmarkStart w:id="0" w:name="_GoBack"/>
      <w:bookmarkEnd w:id="0"/>
      <w:r>
        <w:rPr>
          <w:rFonts w:ascii="Arial" w:hAnsi="Arial" w:cs="Arial"/>
          <w:sz w:val="20"/>
          <w:szCs w:val="20"/>
        </w:rPr>
        <w:lastRenderedPageBreak/>
        <w:t>Část IX.</w:t>
      </w:r>
    </w:p>
    <w:p w14:paraId="13A0C16D" w14:textId="77777777"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14:paraId="19293762" w14:textId="77777777" w:rsidR="00820C91" w:rsidRPr="002F4C5A" w:rsidRDefault="00820C91" w:rsidP="00820C91">
      <w:pPr>
        <w:tabs>
          <w:tab w:val="left" w:pos="540"/>
        </w:tabs>
        <w:jc w:val="both"/>
        <w:rPr>
          <w:rFonts w:ascii="Arial" w:hAnsi="Arial" w:cs="Arial"/>
          <w:sz w:val="20"/>
          <w:szCs w:val="20"/>
        </w:rPr>
      </w:pPr>
    </w:p>
    <w:p w14:paraId="5D3E7AB3" w14:textId="77777777" w:rsidR="00820C91" w:rsidRPr="00501661"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dohodly, že Zhotovitel je oprávněn takto vyzvat Objednatele k převzetí Díla pouze za předpokladu, že před zasláním výzvy k převzetí Díla úspěšně absolvoval zkoušky předpokládané touto smlouvou. </w:t>
      </w:r>
    </w:p>
    <w:p w14:paraId="40F60589" w14:textId="77777777" w:rsidR="00501661" w:rsidRPr="004E723A" w:rsidRDefault="00501661" w:rsidP="00501661">
      <w:pPr>
        <w:ind w:left="540"/>
        <w:jc w:val="both"/>
        <w:rPr>
          <w:rFonts w:ascii="Arial" w:hAnsi="Arial"/>
          <w:sz w:val="20"/>
          <w:szCs w:val="20"/>
        </w:rPr>
      </w:pPr>
    </w:p>
    <w:p w14:paraId="393F30D0" w14:textId="77777777"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Bude-li Objednatel v prodlení se splněním jeho 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14:paraId="48405F73" w14:textId="77777777" w:rsidR="00820C91" w:rsidRDefault="00820C91" w:rsidP="00820C91">
      <w:pPr>
        <w:jc w:val="both"/>
        <w:rPr>
          <w:rFonts w:ascii="Arial" w:hAnsi="Arial"/>
          <w:sz w:val="20"/>
          <w:szCs w:val="20"/>
        </w:rPr>
      </w:pPr>
    </w:p>
    <w:p w14:paraId="689A87FB" w14:textId="77777777"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14:paraId="0B5F93C9" w14:textId="77777777" w:rsidR="00820C91" w:rsidRPr="00D457F8" w:rsidRDefault="00820C91" w:rsidP="00820C91">
      <w:pPr>
        <w:jc w:val="both"/>
        <w:rPr>
          <w:rFonts w:ascii="Arial" w:hAnsi="Arial" w:cs="Arial"/>
          <w:sz w:val="20"/>
          <w:szCs w:val="20"/>
        </w:rPr>
      </w:pPr>
    </w:p>
    <w:p w14:paraId="6CB53333" w14:textId="77777777"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w:t>
      </w:r>
      <w:r w:rsidR="00E7774B">
        <w:rPr>
          <w:rFonts w:ascii="Arial" w:hAnsi="Arial" w:cs="Arial"/>
          <w:sz w:val="20"/>
          <w:szCs w:val="20"/>
        </w:rPr>
        <w:t>ných touto smlouvou a osvědčení</w:t>
      </w:r>
      <w:r w:rsidRPr="007C2982">
        <w:rPr>
          <w:rFonts w:ascii="Arial" w:hAnsi="Arial" w:cs="Arial"/>
          <w:sz w:val="20"/>
          <w:szCs w:val="20"/>
        </w:rPr>
        <w:t xml:space="preserve"> (certifikáty)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14:paraId="7E7A19AB" w14:textId="77777777"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14:paraId="2D37B5ED" w14:textId="77777777"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14:paraId="4D4B01DD" w14:textId="77777777" w:rsidR="00820C91" w:rsidRPr="007C2982" w:rsidRDefault="00820C91" w:rsidP="00820C91">
      <w:pPr>
        <w:jc w:val="both"/>
        <w:rPr>
          <w:rFonts w:ascii="Arial" w:hAnsi="Arial"/>
          <w:sz w:val="20"/>
          <w:szCs w:val="20"/>
        </w:rPr>
      </w:pPr>
    </w:p>
    <w:p w14:paraId="51936109" w14:textId="77777777"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14:paraId="1DFE89BD" w14:textId="77777777" w:rsidR="00820C91" w:rsidRDefault="00820C91" w:rsidP="00EE6CBB">
      <w:pPr>
        <w:ind w:left="1080"/>
        <w:jc w:val="both"/>
        <w:rPr>
          <w:rFonts w:ascii="Arial" w:hAnsi="Arial" w:cs="Arial"/>
          <w:sz w:val="18"/>
        </w:rPr>
      </w:pPr>
      <w:r w:rsidRPr="007C2982">
        <w:rPr>
          <w:rFonts w:ascii="Arial" w:hAnsi="Arial" w:cs="Arial"/>
          <w:sz w:val="20"/>
          <w:szCs w:val="20"/>
        </w:rPr>
        <w:t xml:space="preserve"> </w:t>
      </w:r>
    </w:p>
    <w:p w14:paraId="48F6C79D" w14:textId="77777777"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t xml:space="preserve">Objednatel </w:t>
      </w:r>
      <w:r>
        <w:rPr>
          <w:rFonts w:ascii="Arial" w:hAnsi="Arial" w:cs="Arial"/>
          <w:sz w:val="20"/>
          <w:szCs w:val="20"/>
        </w:rPr>
        <w:t>je povinen Dílo převzít</w:t>
      </w:r>
      <w:r w:rsidRPr="007C2982">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w:t>
      </w:r>
      <w:r w:rsidR="00BD2849">
        <w:rPr>
          <w:rFonts w:ascii="Arial" w:hAnsi="Arial" w:cs="Arial"/>
          <w:sz w:val="20"/>
          <w:szCs w:val="20"/>
        </w:rPr>
        <w:t xml:space="preserve"> </w:t>
      </w:r>
      <w:r>
        <w:rPr>
          <w:rFonts w:ascii="Arial" w:hAnsi="Arial" w:cs="Arial"/>
          <w:sz w:val="20"/>
          <w:szCs w:val="20"/>
        </w:rPr>
        <w:t>V případě, že strany budou mít odlišný názor na povah</w:t>
      </w:r>
      <w:r w:rsidR="00E7774B">
        <w:rPr>
          <w:rFonts w:ascii="Arial" w:hAnsi="Arial" w:cs="Arial"/>
          <w:sz w:val="20"/>
          <w:szCs w:val="20"/>
        </w:rPr>
        <w:t xml:space="preserve">u vady či nedodělku (tj. zda-li </w:t>
      </w:r>
      <w:r>
        <w:rPr>
          <w:rFonts w:ascii="Arial" w:hAnsi="Arial" w:cs="Arial"/>
          <w:sz w:val="20"/>
          <w:szCs w:val="20"/>
        </w:rPr>
        <w:t xml:space="preserve">je vada či nedodělek drobný ve významu výše uvedeném či nikoli), rozhodne o povaze znalec, na kterém se strany dohodnou.  </w:t>
      </w:r>
      <w:r w:rsidRPr="000759ED">
        <w:rPr>
          <w:rFonts w:ascii="Arial" w:hAnsi="Arial" w:cs="Arial"/>
          <w:sz w:val="20"/>
          <w:szCs w:val="20"/>
        </w:rPr>
        <w:t xml:space="preserve"> </w:t>
      </w:r>
    </w:p>
    <w:p w14:paraId="3E54B577" w14:textId="77777777" w:rsidR="00820C91" w:rsidRPr="000759ED" w:rsidRDefault="00820C91" w:rsidP="00820C91">
      <w:pPr>
        <w:jc w:val="both"/>
        <w:rPr>
          <w:rFonts w:ascii="Arial" w:hAnsi="Arial"/>
          <w:sz w:val="20"/>
          <w:szCs w:val="20"/>
        </w:rPr>
      </w:pPr>
      <w:r w:rsidRPr="000759ED">
        <w:rPr>
          <w:rFonts w:ascii="Arial" w:hAnsi="Arial" w:cs="Arial"/>
          <w:sz w:val="20"/>
          <w:szCs w:val="20"/>
        </w:rPr>
        <w:t xml:space="preserve"> </w:t>
      </w:r>
    </w:p>
    <w:p w14:paraId="52C2717E" w14:textId="77777777"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r w:rsidR="0098649D">
        <w:rPr>
          <w:rFonts w:ascii="Arial" w:hAnsi="Arial" w:cs="Arial"/>
          <w:sz w:val="20"/>
          <w:szCs w:val="20"/>
        </w:rPr>
        <w:t>).</w:t>
      </w:r>
    </w:p>
    <w:p w14:paraId="0888D1C2" w14:textId="77777777" w:rsidR="00820C91" w:rsidRPr="004E723A" w:rsidRDefault="00820C91" w:rsidP="00820C91">
      <w:pPr>
        <w:ind w:left="540"/>
        <w:jc w:val="both"/>
        <w:rPr>
          <w:rFonts w:ascii="Arial" w:hAnsi="Arial"/>
          <w:sz w:val="20"/>
          <w:szCs w:val="20"/>
        </w:rPr>
      </w:pPr>
    </w:p>
    <w:p w14:paraId="03E3B0EF" w14:textId="77777777"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14:paraId="51076FCE" w14:textId="77777777" w:rsidR="00820C91" w:rsidRPr="000759ED" w:rsidRDefault="00820C91" w:rsidP="00820C91">
      <w:pPr>
        <w:jc w:val="both"/>
        <w:rPr>
          <w:rFonts w:ascii="Arial" w:hAnsi="Arial"/>
          <w:sz w:val="20"/>
          <w:szCs w:val="20"/>
        </w:rPr>
      </w:pPr>
    </w:p>
    <w:p w14:paraId="25590768" w14:textId="77777777"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Nebude-li Dílo Objednatelem z výše uvedených důvodů přev</w:t>
      </w:r>
      <w:r w:rsidR="00E7774B">
        <w:rPr>
          <w:rFonts w:ascii="Arial" w:hAnsi="Arial"/>
          <w:sz w:val="20"/>
          <w:szCs w:val="20"/>
        </w:rPr>
        <w:t xml:space="preserve">zato a Zhotovitel bude povinen </w:t>
      </w:r>
      <w:r w:rsidRPr="000759ED">
        <w:rPr>
          <w:rFonts w:ascii="Arial" w:hAnsi="Arial"/>
          <w:sz w:val="20"/>
          <w:szCs w:val="20"/>
        </w:rPr>
        <w:t xml:space="preserve">odstranit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14:paraId="637DE4E4" w14:textId="77777777" w:rsidR="00820C91" w:rsidRPr="000759ED" w:rsidRDefault="00820C91" w:rsidP="00820C91">
      <w:pPr>
        <w:jc w:val="both"/>
        <w:rPr>
          <w:rFonts w:ascii="Arial" w:hAnsi="Arial"/>
          <w:sz w:val="20"/>
          <w:szCs w:val="20"/>
        </w:rPr>
      </w:pPr>
    </w:p>
    <w:p w14:paraId="6FC2DCEF" w14:textId="77777777"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14:paraId="21A2C26C" w14:textId="77777777" w:rsidR="00820C91" w:rsidRPr="006E75EF" w:rsidRDefault="00820C91" w:rsidP="00820C91">
      <w:pPr>
        <w:jc w:val="both"/>
        <w:rPr>
          <w:rFonts w:ascii="Arial" w:hAnsi="Arial"/>
          <w:sz w:val="20"/>
          <w:szCs w:val="20"/>
        </w:rPr>
      </w:pPr>
    </w:p>
    <w:p w14:paraId="7C097DFA" w14:textId="77777777"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14:paraId="1332CA5F" w14:textId="77777777" w:rsidR="00820C91" w:rsidRDefault="00820C91" w:rsidP="00820C91">
      <w:pPr>
        <w:jc w:val="both"/>
        <w:rPr>
          <w:rFonts w:ascii="Arial" w:hAnsi="Arial"/>
          <w:sz w:val="20"/>
          <w:szCs w:val="20"/>
        </w:rPr>
      </w:pPr>
    </w:p>
    <w:p w14:paraId="1E8A5D61" w14:textId="77777777" w:rsidR="00820C91" w:rsidRDefault="00820C91" w:rsidP="00820C91">
      <w:pPr>
        <w:jc w:val="both"/>
        <w:rPr>
          <w:rFonts w:ascii="Arial" w:hAnsi="Arial" w:cs="Arial"/>
          <w:sz w:val="20"/>
          <w:szCs w:val="20"/>
        </w:rPr>
      </w:pPr>
    </w:p>
    <w:p w14:paraId="3D2D14ED" w14:textId="77777777" w:rsidR="00820C91" w:rsidRDefault="00820C91" w:rsidP="00820C91">
      <w:pPr>
        <w:jc w:val="center"/>
        <w:rPr>
          <w:rFonts w:ascii="Arial" w:hAnsi="Arial" w:cs="Arial"/>
          <w:sz w:val="20"/>
          <w:szCs w:val="20"/>
        </w:rPr>
      </w:pPr>
      <w:r>
        <w:rPr>
          <w:rFonts w:ascii="Arial" w:hAnsi="Arial" w:cs="Arial"/>
          <w:sz w:val="20"/>
          <w:szCs w:val="20"/>
        </w:rPr>
        <w:t>Část X.</w:t>
      </w:r>
    </w:p>
    <w:p w14:paraId="058894E7" w14:textId="77777777"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14:paraId="63C51C5C" w14:textId="77777777" w:rsidR="00673B90" w:rsidRDefault="00673B90" w:rsidP="00673B90">
      <w:pPr>
        <w:pStyle w:val="Odstavecseseznamem"/>
        <w:ind w:left="360"/>
        <w:jc w:val="both"/>
        <w:rPr>
          <w:rFonts w:ascii="Arial" w:hAnsi="Arial" w:cs="Arial"/>
          <w:sz w:val="20"/>
          <w:szCs w:val="20"/>
        </w:rPr>
      </w:pPr>
    </w:p>
    <w:p w14:paraId="7EC046D7" w14:textId="4E645A36" w:rsidR="00673B90" w:rsidRPr="00134182" w:rsidRDefault="00820C91" w:rsidP="00134182">
      <w:pPr>
        <w:numPr>
          <w:ilvl w:val="1"/>
          <w:numId w:val="37"/>
        </w:numPr>
        <w:tabs>
          <w:tab w:val="num" w:pos="540"/>
        </w:tabs>
        <w:ind w:left="540" w:hanging="540"/>
        <w:jc w:val="both"/>
        <w:rPr>
          <w:rFonts w:ascii="Arial" w:hAnsi="Arial" w:cs="Arial"/>
          <w:sz w:val="20"/>
          <w:szCs w:val="20"/>
        </w:rPr>
      </w:pPr>
      <w:r w:rsidRPr="00134182">
        <w:rPr>
          <w:rFonts w:ascii="Arial" w:hAnsi="Arial" w:cs="Arial"/>
          <w:sz w:val="20"/>
          <w:szCs w:val="20"/>
        </w:rPr>
        <w:t>Vlastnické právo k zhotovovanému Dílu bude přecházet n</w:t>
      </w:r>
      <w:r w:rsidR="00673B90" w:rsidRPr="00134182">
        <w:rPr>
          <w:rFonts w:ascii="Arial" w:hAnsi="Arial" w:cs="Arial"/>
          <w:sz w:val="20"/>
          <w:szCs w:val="20"/>
        </w:rPr>
        <w:t xml:space="preserve">a Objednatele průběžně s pevným </w:t>
      </w:r>
      <w:r w:rsidRPr="00134182">
        <w:rPr>
          <w:rFonts w:ascii="Arial" w:hAnsi="Arial" w:cs="Arial"/>
          <w:sz w:val="20"/>
          <w:szCs w:val="20"/>
        </w:rPr>
        <w:t xml:space="preserve">zabudováním věcí, jako součásti Díla, nejpozději však okamžikem předání a převzetí Díla (čl. 9.9 této smlouvy). V případě pochybností o okamžiku přechodu vlastnického práva se má za to, že dnem přechodu vlastnictví je den předání a převzetí Díla (čl. 9.9 této smlouvy). Veškerá zařízení, stroje, materiál apod. do doby, než se stanou součástí Díla, jsou ve vlastnictví Zhotovitele. </w:t>
      </w:r>
    </w:p>
    <w:p w14:paraId="316AAB8E" w14:textId="77777777" w:rsidR="00673B90" w:rsidRDefault="00673B90" w:rsidP="00134182">
      <w:pPr>
        <w:tabs>
          <w:tab w:val="num" w:pos="540"/>
        </w:tabs>
        <w:jc w:val="both"/>
        <w:rPr>
          <w:rFonts w:ascii="Arial" w:hAnsi="Arial" w:cs="Arial"/>
          <w:sz w:val="20"/>
          <w:szCs w:val="20"/>
        </w:rPr>
      </w:pPr>
    </w:p>
    <w:p w14:paraId="64442D64" w14:textId="7F146D88" w:rsidR="0056535A" w:rsidRPr="00134182" w:rsidRDefault="00820C91" w:rsidP="00134182">
      <w:pPr>
        <w:numPr>
          <w:ilvl w:val="1"/>
          <w:numId w:val="37"/>
        </w:numPr>
        <w:tabs>
          <w:tab w:val="num" w:pos="540"/>
        </w:tabs>
        <w:ind w:left="540" w:hanging="540"/>
        <w:jc w:val="both"/>
        <w:rPr>
          <w:rFonts w:ascii="Arial" w:hAnsi="Arial" w:cs="Arial"/>
          <w:sz w:val="20"/>
          <w:szCs w:val="20"/>
        </w:rPr>
      </w:pPr>
      <w:r w:rsidRPr="00134182">
        <w:rPr>
          <w:rFonts w:ascii="Arial" w:hAnsi="Arial" w:cs="Arial"/>
          <w:sz w:val="20"/>
          <w:szCs w:val="20"/>
        </w:rPr>
        <w:t>Zhotovitel nese nebezpečí škody na věci (Díle) až do okamžiku předání a převzetí Díla Objednateli (čl. 9.9 této smlouvy). To znamená, že nebezpečí škody na věci (Díle) přejde na Objednatele okamžikem předání a převzetí Díla (čl. 9.9 této smlouvy). Stejně tak nese Zhotovitel i nebezpečí škody a ztráty na veškerých materiálech, hmotách a zařízeních, které používá a použije k provedení Díla. To neplatí v případech, kdy Zhotovitel prokáže, že škoda vznikla výlučně v důsledku zaviněného porušení povinnosti Objednatele.</w:t>
      </w:r>
    </w:p>
    <w:p w14:paraId="268E481F" w14:textId="77777777" w:rsidR="0056535A" w:rsidRPr="002C67F8" w:rsidRDefault="0056535A" w:rsidP="00134182">
      <w:pPr>
        <w:tabs>
          <w:tab w:val="num" w:pos="540"/>
        </w:tabs>
        <w:jc w:val="both"/>
        <w:rPr>
          <w:rFonts w:ascii="Arial" w:hAnsi="Arial" w:cs="Arial"/>
          <w:sz w:val="20"/>
          <w:szCs w:val="20"/>
        </w:rPr>
      </w:pPr>
    </w:p>
    <w:p w14:paraId="3B718B3A" w14:textId="77777777" w:rsidR="0056535A" w:rsidRPr="002C67F8" w:rsidRDefault="0056535A" w:rsidP="00134182">
      <w:pPr>
        <w:numPr>
          <w:ilvl w:val="1"/>
          <w:numId w:val="37"/>
        </w:numPr>
        <w:tabs>
          <w:tab w:val="num" w:pos="540"/>
        </w:tabs>
        <w:ind w:left="540" w:hanging="540"/>
        <w:jc w:val="both"/>
        <w:rPr>
          <w:rFonts w:ascii="Arial" w:hAnsi="Arial" w:cs="Arial"/>
          <w:sz w:val="20"/>
          <w:szCs w:val="20"/>
        </w:rPr>
      </w:pPr>
      <w:r w:rsidRPr="002C67F8">
        <w:rPr>
          <w:rFonts w:ascii="Arial" w:hAnsi="Arial" w:cs="Arial"/>
          <w:sz w:val="20"/>
          <w:szCs w:val="20"/>
        </w:rPr>
        <w:t xml:space="preserve">Zhotovitel je povinen být pojištěn proti škodám způsobeným jeho činností včetně možných škod způsobených pracovníky zhotovitele, a to ve výši odpovídající možným rizikům ve vztahu k charakteru stavby a jejímu okolí, a to po celou dobu provádění díla. </w:t>
      </w:r>
    </w:p>
    <w:p w14:paraId="0DF7123B" w14:textId="77777777" w:rsidR="0056535A" w:rsidRPr="002C67F8" w:rsidRDefault="0056535A" w:rsidP="00134182">
      <w:pPr>
        <w:tabs>
          <w:tab w:val="num" w:pos="540"/>
        </w:tabs>
        <w:jc w:val="both"/>
        <w:rPr>
          <w:rFonts w:ascii="Arial" w:hAnsi="Arial" w:cs="Arial"/>
          <w:sz w:val="20"/>
          <w:szCs w:val="20"/>
        </w:rPr>
      </w:pPr>
    </w:p>
    <w:p w14:paraId="5A8312F6" w14:textId="77777777" w:rsidR="00673B90" w:rsidRPr="00134182" w:rsidRDefault="00673B90" w:rsidP="00134182">
      <w:pPr>
        <w:numPr>
          <w:ilvl w:val="1"/>
          <w:numId w:val="37"/>
        </w:numPr>
        <w:tabs>
          <w:tab w:val="num" w:pos="540"/>
        </w:tabs>
        <w:ind w:left="540" w:hanging="540"/>
        <w:jc w:val="both"/>
        <w:rPr>
          <w:rFonts w:ascii="Arial" w:hAnsi="Arial" w:cs="Arial"/>
          <w:sz w:val="20"/>
          <w:szCs w:val="20"/>
        </w:rPr>
      </w:pPr>
      <w:r w:rsidRPr="00134182">
        <w:rPr>
          <w:rFonts w:ascii="Arial" w:hAnsi="Arial" w:cs="Arial"/>
          <w:sz w:val="20"/>
          <w:szCs w:val="20"/>
        </w:rPr>
        <w:t xml:space="preserve">Přílohou této smlouvy o dílo bude </w:t>
      </w:r>
      <w:r w:rsidR="0056535A" w:rsidRPr="00134182">
        <w:rPr>
          <w:rFonts w:ascii="Arial" w:hAnsi="Arial" w:cs="Arial"/>
          <w:sz w:val="20"/>
          <w:szCs w:val="20"/>
        </w:rPr>
        <w:t xml:space="preserve">při jejím podepsání </w:t>
      </w:r>
      <w:r w:rsidRPr="00134182">
        <w:rPr>
          <w:rFonts w:ascii="Arial" w:hAnsi="Arial" w:cs="Arial"/>
          <w:sz w:val="20"/>
          <w:szCs w:val="20"/>
        </w:rPr>
        <w:t xml:space="preserve">mimo jiné i uzavřená pojistná smlouva o odpovědnosti za škodu ve výši minimálně </w:t>
      </w:r>
      <w:r w:rsidR="009332EA" w:rsidRPr="00134182">
        <w:rPr>
          <w:rFonts w:ascii="Arial" w:hAnsi="Arial" w:cs="Arial"/>
          <w:sz w:val="20"/>
          <w:szCs w:val="20"/>
        </w:rPr>
        <w:t>ceny díla</w:t>
      </w:r>
      <w:r w:rsidRPr="00134182">
        <w:rPr>
          <w:rFonts w:ascii="Arial" w:hAnsi="Arial" w:cs="Arial"/>
          <w:sz w:val="20"/>
          <w:szCs w:val="20"/>
        </w:rPr>
        <w:t>.</w:t>
      </w:r>
    </w:p>
    <w:p w14:paraId="717B43AD" w14:textId="77777777" w:rsidR="00820C91" w:rsidRDefault="00820C91" w:rsidP="00262759">
      <w:pPr>
        <w:tabs>
          <w:tab w:val="num" w:pos="540"/>
        </w:tabs>
        <w:jc w:val="both"/>
        <w:rPr>
          <w:rFonts w:ascii="Arial" w:hAnsi="Arial" w:cs="Arial"/>
          <w:sz w:val="20"/>
          <w:szCs w:val="20"/>
        </w:rPr>
      </w:pPr>
    </w:p>
    <w:p w14:paraId="20E03BA9" w14:textId="77777777" w:rsidR="00820C91" w:rsidRDefault="00820C91" w:rsidP="00820C91">
      <w:pPr>
        <w:tabs>
          <w:tab w:val="num" w:pos="540"/>
        </w:tabs>
        <w:ind w:left="540" w:hanging="540"/>
        <w:jc w:val="both"/>
        <w:rPr>
          <w:rFonts w:ascii="Arial" w:hAnsi="Arial" w:cs="Arial"/>
          <w:sz w:val="20"/>
          <w:szCs w:val="20"/>
        </w:rPr>
      </w:pPr>
    </w:p>
    <w:p w14:paraId="555D86F4" w14:textId="77777777"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Část XI.</w:t>
      </w:r>
    </w:p>
    <w:p w14:paraId="000F2034" w14:textId="77777777"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14:paraId="5F530B09" w14:textId="77777777" w:rsidR="00820C91" w:rsidRDefault="00820C91" w:rsidP="00820C91">
      <w:pPr>
        <w:tabs>
          <w:tab w:val="num" w:pos="540"/>
        </w:tabs>
        <w:ind w:left="540" w:hanging="540"/>
        <w:jc w:val="both"/>
        <w:rPr>
          <w:rFonts w:ascii="Arial" w:hAnsi="Arial" w:cs="Arial"/>
          <w:sz w:val="20"/>
          <w:szCs w:val="20"/>
        </w:rPr>
      </w:pPr>
    </w:p>
    <w:p w14:paraId="0FDB2F31" w14:textId="6E63F5D6" w:rsidR="00820C91" w:rsidRPr="00134182" w:rsidRDefault="00820C91" w:rsidP="00134182">
      <w:pPr>
        <w:numPr>
          <w:ilvl w:val="1"/>
          <w:numId w:val="38"/>
        </w:numPr>
        <w:ind w:left="540" w:hanging="540"/>
        <w:jc w:val="both"/>
        <w:rPr>
          <w:rFonts w:ascii="Arial" w:hAnsi="Arial" w:cs="Arial"/>
          <w:sz w:val="20"/>
          <w:szCs w:val="20"/>
        </w:rPr>
      </w:pPr>
      <w:r w:rsidRPr="00134182">
        <w:rPr>
          <w:rFonts w:ascii="Arial" w:hAnsi="Arial" w:cs="Arial"/>
          <w:sz w:val="20"/>
          <w:szCs w:val="20"/>
        </w:rPr>
        <w:t>Smluvní strany se dohodly, že pokud jde o kvalitu (jakost), musí být Dílo provedeno podle bodu III.1 této smlouvy, dalších podmínek dohodnutých v této smlouvě, příslušných právních předpisů a technických norem platných v České republice a Místě provedení Díla, popř. způsobem obvyklým (nebude-li určeno žádným z jiných výše uvedených měřítek). V případě rozdílných parametrů stanovených různými technickými normami platí kriterium přísnější normy. Smluvní strany sjednávají závaznost technických norem pro provedení Díla i v případě, že se jedná o normy doporučující</w:t>
      </w:r>
      <w:r w:rsidR="005D51E4" w:rsidRPr="00134182">
        <w:rPr>
          <w:rFonts w:ascii="Arial" w:hAnsi="Arial" w:cs="Arial"/>
          <w:sz w:val="20"/>
          <w:szCs w:val="20"/>
        </w:rPr>
        <w:t xml:space="preserve">, pokud nebude s objednatelem (nebo jeho zástupcem) dohoda jiná. </w:t>
      </w:r>
      <w:r w:rsidRPr="00134182">
        <w:rPr>
          <w:rFonts w:ascii="Arial" w:hAnsi="Arial" w:cs="Arial"/>
          <w:sz w:val="20"/>
          <w:szCs w:val="20"/>
        </w:rPr>
        <w:t>Zásadně platí, že Dílo musí splňovat požadavky norem platných v ČR a Místě provedení Díla v době předání Díla.</w:t>
      </w:r>
    </w:p>
    <w:p w14:paraId="66AE2086" w14:textId="77777777" w:rsidR="00820C91" w:rsidRDefault="00820C91" w:rsidP="00820C91">
      <w:pPr>
        <w:jc w:val="both"/>
        <w:rPr>
          <w:rFonts w:ascii="Arial" w:hAnsi="Arial" w:cs="Arial"/>
          <w:sz w:val="20"/>
          <w:szCs w:val="20"/>
        </w:rPr>
      </w:pPr>
    </w:p>
    <w:p w14:paraId="41229796" w14:textId="77777777" w:rsidR="00820C91" w:rsidRPr="00AD5361" w:rsidRDefault="00820C91" w:rsidP="00134182">
      <w:pPr>
        <w:numPr>
          <w:ilvl w:val="1"/>
          <w:numId w:val="38"/>
        </w:numPr>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14:paraId="671E2656" w14:textId="77777777" w:rsidR="00820C91" w:rsidRDefault="00820C91" w:rsidP="00820C91">
      <w:pPr>
        <w:jc w:val="both"/>
        <w:rPr>
          <w:rFonts w:ascii="Arial" w:hAnsi="Arial" w:cs="Arial"/>
          <w:sz w:val="20"/>
          <w:szCs w:val="20"/>
        </w:rPr>
      </w:pPr>
    </w:p>
    <w:p w14:paraId="0AB1B113" w14:textId="77777777" w:rsidR="00820C91" w:rsidRDefault="00820C91" w:rsidP="00134182">
      <w:pPr>
        <w:numPr>
          <w:ilvl w:val="1"/>
          <w:numId w:val="38"/>
        </w:numPr>
        <w:ind w:left="540" w:hanging="540"/>
        <w:jc w:val="both"/>
        <w:rPr>
          <w:rFonts w:ascii="Arial" w:hAnsi="Arial" w:cs="Arial"/>
          <w:sz w:val="20"/>
          <w:szCs w:val="20"/>
        </w:rPr>
      </w:pPr>
      <w:r>
        <w:rPr>
          <w:rFonts w:ascii="Arial" w:hAnsi="Arial" w:cs="Arial"/>
          <w:sz w:val="20"/>
          <w:szCs w:val="20"/>
        </w:rPr>
        <w:t xml:space="preserve">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w:t>
      </w:r>
      <w:r w:rsidR="0082386E">
        <w:rPr>
          <w:rFonts w:ascii="Arial" w:hAnsi="Arial" w:cs="Arial"/>
          <w:sz w:val="20"/>
          <w:szCs w:val="20"/>
        </w:rPr>
        <w:t>případě</w:t>
      </w:r>
      <w:r w:rsidR="0056535A">
        <w:rPr>
          <w:rFonts w:ascii="Arial" w:hAnsi="Arial" w:cs="Arial"/>
          <w:sz w:val="20"/>
          <w:szCs w:val="20"/>
        </w:rPr>
        <w:t> </w:t>
      </w:r>
      <w:r>
        <w:rPr>
          <w:rFonts w:ascii="Arial" w:hAnsi="Arial" w:cs="Arial"/>
          <w:sz w:val="20"/>
          <w:szCs w:val="20"/>
        </w:rPr>
        <w:t>vadného provedení Díla.</w:t>
      </w:r>
    </w:p>
    <w:p w14:paraId="5DE2D4BB" w14:textId="77777777" w:rsidR="00820C91" w:rsidRDefault="00820C91" w:rsidP="00820C91">
      <w:pPr>
        <w:jc w:val="both"/>
        <w:rPr>
          <w:rFonts w:ascii="Arial" w:hAnsi="Arial" w:cs="Arial"/>
          <w:sz w:val="20"/>
          <w:szCs w:val="20"/>
        </w:rPr>
      </w:pPr>
    </w:p>
    <w:p w14:paraId="6207F7ED" w14:textId="77777777" w:rsidR="00820C91" w:rsidRDefault="00820C91" w:rsidP="00134182">
      <w:pPr>
        <w:numPr>
          <w:ilvl w:val="1"/>
          <w:numId w:val="38"/>
        </w:numPr>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e-mailové vyrozumění o takové vadě bude Zhotoviteli odesláno nejpozději do 48 hodin od telefonického oznámení.</w:t>
      </w:r>
    </w:p>
    <w:p w14:paraId="66BF31D0" w14:textId="77777777" w:rsidR="00820C91" w:rsidRDefault="00820C91" w:rsidP="00820C91">
      <w:pPr>
        <w:jc w:val="both"/>
        <w:rPr>
          <w:rFonts w:ascii="Arial" w:hAnsi="Arial" w:cs="Arial"/>
          <w:sz w:val="20"/>
          <w:szCs w:val="20"/>
        </w:rPr>
      </w:pPr>
    </w:p>
    <w:p w14:paraId="4FE6D5EC" w14:textId="77777777" w:rsidR="00820C91" w:rsidRPr="009A5D0B" w:rsidRDefault="00820C91" w:rsidP="00134182">
      <w:pPr>
        <w:numPr>
          <w:ilvl w:val="1"/>
          <w:numId w:val="38"/>
        </w:numPr>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w:t>
      </w:r>
      <w:r w:rsidRPr="00ED252F">
        <w:rPr>
          <w:rFonts w:ascii="Arial" w:hAnsi="Arial" w:cs="Arial"/>
          <w:b/>
          <w:bCs/>
          <w:sz w:val="20"/>
          <w:szCs w:val="20"/>
        </w:rPr>
        <w:t xml:space="preserve">v délce </w:t>
      </w:r>
      <w:r w:rsidR="00DA6A1C" w:rsidRPr="00ED252F">
        <w:rPr>
          <w:rFonts w:ascii="Arial" w:hAnsi="Arial" w:cs="Arial"/>
          <w:b/>
          <w:bCs/>
          <w:sz w:val="20"/>
          <w:szCs w:val="20"/>
        </w:rPr>
        <w:t>60</w:t>
      </w:r>
      <w:r w:rsidRPr="00ED252F">
        <w:rPr>
          <w:rFonts w:ascii="Arial" w:hAnsi="Arial" w:cs="Arial"/>
          <w:b/>
          <w:bCs/>
          <w:sz w:val="20"/>
          <w:szCs w:val="20"/>
        </w:rPr>
        <w:t xml:space="preserve"> měsíců</w:t>
      </w:r>
      <w:r w:rsidRPr="009A5D0B">
        <w:rPr>
          <w:rFonts w:ascii="Arial" w:hAnsi="Arial" w:cs="Arial"/>
          <w:sz w:val="20"/>
          <w:szCs w:val="20"/>
        </w:rPr>
        <w:t>,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14:paraId="65A9A502" w14:textId="77777777" w:rsidR="00820C91" w:rsidRDefault="00820C91" w:rsidP="00820C91">
      <w:pPr>
        <w:jc w:val="both"/>
        <w:rPr>
          <w:rFonts w:ascii="Arial" w:hAnsi="Arial" w:cs="Arial"/>
          <w:sz w:val="20"/>
          <w:szCs w:val="20"/>
        </w:rPr>
      </w:pPr>
    </w:p>
    <w:p w14:paraId="382C3B9B" w14:textId="77777777" w:rsidR="00820C91" w:rsidRDefault="00820C91" w:rsidP="00134182">
      <w:pPr>
        <w:numPr>
          <w:ilvl w:val="1"/>
          <w:numId w:val="38"/>
        </w:numPr>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14:paraId="13F78925" w14:textId="77777777" w:rsidR="00820C91" w:rsidRDefault="00820C91" w:rsidP="00820C91">
      <w:pPr>
        <w:jc w:val="both"/>
        <w:rPr>
          <w:rFonts w:ascii="Arial" w:hAnsi="Arial" w:cs="Arial"/>
          <w:sz w:val="20"/>
          <w:szCs w:val="20"/>
        </w:rPr>
      </w:pPr>
    </w:p>
    <w:p w14:paraId="1A551022" w14:textId="77777777" w:rsidR="00820C91" w:rsidRPr="00C23FBE" w:rsidRDefault="00820C91" w:rsidP="00134182">
      <w:pPr>
        <w:numPr>
          <w:ilvl w:val="1"/>
          <w:numId w:val="38"/>
        </w:numPr>
        <w:ind w:left="540" w:hanging="540"/>
        <w:jc w:val="both"/>
        <w:rPr>
          <w:rFonts w:ascii="Arial" w:hAnsi="Arial" w:cs="Arial"/>
          <w:sz w:val="20"/>
          <w:szCs w:val="20"/>
        </w:rPr>
      </w:pPr>
      <w:r>
        <w:rPr>
          <w:rFonts w:ascii="Arial" w:hAnsi="Arial" w:cs="Arial"/>
          <w:sz w:val="20"/>
          <w:szCs w:val="20"/>
        </w:rPr>
        <w:lastRenderedPageBreak/>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14:paraId="4C58AAF6" w14:textId="77777777" w:rsidR="00820C91" w:rsidRDefault="00820C91" w:rsidP="00820C91">
      <w:pPr>
        <w:jc w:val="both"/>
        <w:rPr>
          <w:rFonts w:ascii="Arial" w:hAnsi="Arial" w:cs="Arial"/>
          <w:sz w:val="20"/>
          <w:szCs w:val="20"/>
        </w:rPr>
      </w:pPr>
    </w:p>
    <w:p w14:paraId="00A38B91" w14:textId="77777777" w:rsidR="00820C91" w:rsidRDefault="00820C91" w:rsidP="00134182">
      <w:pPr>
        <w:numPr>
          <w:ilvl w:val="1"/>
          <w:numId w:val="38"/>
        </w:numPr>
        <w:ind w:left="540" w:hanging="540"/>
        <w:jc w:val="both"/>
        <w:rPr>
          <w:rFonts w:ascii="Arial" w:hAnsi="Arial" w:cs="Arial"/>
          <w:sz w:val="20"/>
          <w:szCs w:val="20"/>
        </w:rPr>
      </w:pPr>
      <w:r>
        <w:rPr>
          <w:rFonts w:ascii="Arial" w:hAnsi="Arial" w:cs="Arial"/>
          <w:sz w:val="20"/>
          <w:szCs w:val="20"/>
        </w:rPr>
        <w:t>Zhotovitel neodpovídá za vady, které byly způsobeny použitím podkladů 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14:paraId="1D2DF83E" w14:textId="77777777" w:rsidR="00820C91" w:rsidRDefault="00820C91" w:rsidP="00820C91">
      <w:pPr>
        <w:jc w:val="both"/>
        <w:rPr>
          <w:rFonts w:ascii="Arial" w:hAnsi="Arial" w:cs="Arial"/>
          <w:sz w:val="20"/>
          <w:szCs w:val="20"/>
        </w:rPr>
      </w:pPr>
    </w:p>
    <w:p w14:paraId="07992FB4" w14:textId="77777777" w:rsidR="00820C91" w:rsidRPr="0022025B" w:rsidRDefault="00820C91" w:rsidP="00134182">
      <w:pPr>
        <w:numPr>
          <w:ilvl w:val="1"/>
          <w:numId w:val="38"/>
        </w:numPr>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14:paraId="1AC7CED1" w14:textId="77777777" w:rsidR="00820C91" w:rsidRDefault="00820C91" w:rsidP="00820C91">
      <w:pPr>
        <w:jc w:val="both"/>
        <w:rPr>
          <w:rFonts w:ascii="Arial" w:hAnsi="Arial" w:cs="Arial"/>
          <w:sz w:val="20"/>
          <w:szCs w:val="20"/>
        </w:rPr>
      </w:pPr>
    </w:p>
    <w:p w14:paraId="7E55EF84" w14:textId="77777777" w:rsidR="00820C91" w:rsidRPr="00501661" w:rsidRDefault="00820C91" w:rsidP="00134182">
      <w:pPr>
        <w:numPr>
          <w:ilvl w:val="1"/>
          <w:numId w:val="38"/>
        </w:numPr>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14:paraId="41D29D5E" w14:textId="77777777" w:rsidR="00B62EF6" w:rsidRDefault="00B62EF6" w:rsidP="00820C91">
      <w:pPr>
        <w:jc w:val="center"/>
        <w:rPr>
          <w:rFonts w:ascii="Arial" w:hAnsi="Arial" w:cs="Arial"/>
          <w:sz w:val="20"/>
          <w:szCs w:val="20"/>
        </w:rPr>
      </w:pPr>
    </w:p>
    <w:p w14:paraId="40B66ADC" w14:textId="77777777" w:rsidR="00AC4070" w:rsidRDefault="00AC4070" w:rsidP="00820C91">
      <w:pPr>
        <w:jc w:val="center"/>
        <w:rPr>
          <w:rFonts w:ascii="Arial" w:hAnsi="Arial" w:cs="Arial"/>
          <w:sz w:val="20"/>
          <w:szCs w:val="20"/>
        </w:rPr>
      </w:pPr>
    </w:p>
    <w:p w14:paraId="312E6033" w14:textId="77777777" w:rsidR="00B62EF6" w:rsidRDefault="00B62EF6" w:rsidP="00820C91">
      <w:pPr>
        <w:jc w:val="center"/>
        <w:rPr>
          <w:rFonts w:ascii="Arial" w:hAnsi="Arial" w:cs="Arial"/>
          <w:sz w:val="20"/>
          <w:szCs w:val="20"/>
        </w:rPr>
      </w:pPr>
    </w:p>
    <w:p w14:paraId="5B2D5C0B" w14:textId="77777777" w:rsidR="00820C91" w:rsidRDefault="00820C91" w:rsidP="00820C91">
      <w:pPr>
        <w:jc w:val="center"/>
        <w:rPr>
          <w:rFonts w:ascii="Arial" w:hAnsi="Arial" w:cs="Arial"/>
          <w:sz w:val="20"/>
          <w:szCs w:val="20"/>
        </w:rPr>
      </w:pPr>
      <w:r>
        <w:rPr>
          <w:rFonts w:ascii="Arial" w:hAnsi="Arial" w:cs="Arial"/>
          <w:sz w:val="20"/>
          <w:szCs w:val="20"/>
        </w:rPr>
        <w:t>Část XII.</w:t>
      </w:r>
    </w:p>
    <w:p w14:paraId="7630F1D4" w14:textId="77777777"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14:paraId="4EBA3811" w14:textId="77777777" w:rsidR="00820C91" w:rsidRDefault="00820C91" w:rsidP="00820C91">
      <w:pPr>
        <w:jc w:val="both"/>
        <w:rPr>
          <w:rFonts w:ascii="Arial" w:hAnsi="Arial" w:cs="Arial"/>
          <w:sz w:val="20"/>
          <w:szCs w:val="20"/>
        </w:rPr>
      </w:pPr>
    </w:p>
    <w:p w14:paraId="5905CD4D" w14:textId="55D343C6" w:rsidR="00820C91" w:rsidRPr="0022633D" w:rsidRDefault="00820C91" w:rsidP="0022633D">
      <w:pPr>
        <w:pStyle w:val="Odstavecseseznamem"/>
        <w:numPr>
          <w:ilvl w:val="1"/>
          <w:numId w:val="12"/>
        </w:numPr>
        <w:tabs>
          <w:tab w:val="clear" w:pos="375"/>
          <w:tab w:val="num" w:pos="567"/>
        </w:tabs>
        <w:overflowPunct w:val="0"/>
        <w:autoSpaceDE w:val="0"/>
        <w:autoSpaceDN w:val="0"/>
        <w:adjustRightInd w:val="0"/>
        <w:ind w:left="567" w:hanging="567"/>
        <w:jc w:val="both"/>
        <w:textAlignment w:val="baseline"/>
        <w:rPr>
          <w:rFonts w:ascii="Arial" w:hAnsi="Arial" w:cs="Arial"/>
          <w:sz w:val="20"/>
          <w:szCs w:val="20"/>
        </w:rPr>
      </w:pPr>
      <w:r w:rsidRPr="0022633D">
        <w:rPr>
          <w:rFonts w:ascii="Arial" w:hAnsi="Arial" w:cs="Arial"/>
          <w:sz w:val="20"/>
          <w:szCs w:val="20"/>
        </w:rPr>
        <w:t xml:space="preserve">Objednatel </w:t>
      </w:r>
      <w:r w:rsidR="00653D96" w:rsidRPr="00B62EF6">
        <w:rPr>
          <w:rFonts w:ascii="Arial" w:hAnsi="Arial" w:cs="Arial"/>
          <w:sz w:val="20"/>
          <w:szCs w:val="20"/>
        </w:rPr>
        <w:t>ustanovuje</w:t>
      </w:r>
      <w:r w:rsidR="000831AA" w:rsidRPr="00B62EF6">
        <w:rPr>
          <w:rFonts w:ascii="Arial" w:hAnsi="Arial" w:cs="Arial"/>
          <w:sz w:val="20"/>
          <w:szCs w:val="20"/>
        </w:rPr>
        <w:t xml:space="preserve"> </w:t>
      </w:r>
      <w:r w:rsidR="00B966D2">
        <w:rPr>
          <w:rFonts w:ascii="Arial" w:hAnsi="Arial" w:cs="Arial"/>
          <w:sz w:val="20"/>
          <w:szCs w:val="20"/>
        </w:rPr>
        <w:t>Ing. Ditu Losovou Doubnerovou</w:t>
      </w:r>
      <w:r w:rsidR="000831AA" w:rsidRPr="00B62EF6">
        <w:rPr>
          <w:rFonts w:ascii="Arial" w:hAnsi="Arial" w:cs="Arial"/>
          <w:sz w:val="20"/>
          <w:szCs w:val="20"/>
        </w:rPr>
        <w:t xml:space="preserve">, </w:t>
      </w:r>
      <w:r w:rsidR="0022633D" w:rsidRPr="00B62EF6">
        <w:rPr>
          <w:rFonts w:ascii="Arial" w:hAnsi="Arial" w:cs="Arial"/>
          <w:sz w:val="20"/>
          <w:szCs w:val="20"/>
        </w:rPr>
        <w:t xml:space="preserve">tel.: </w:t>
      </w:r>
      <w:r w:rsidR="00B966D2">
        <w:rPr>
          <w:rFonts w:ascii="Arial" w:hAnsi="Arial" w:cs="Arial"/>
          <w:sz w:val="20"/>
          <w:szCs w:val="20"/>
        </w:rPr>
        <w:t>603</w:t>
      </w:r>
      <w:r w:rsidR="00EE5A8B">
        <w:rPr>
          <w:rFonts w:ascii="Arial" w:hAnsi="Arial" w:cs="Arial"/>
          <w:sz w:val="20"/>
          <w:szCs w:val="20"/>
        </w:rPr>
        <w:t> </w:t>
      </w:r>
      <w:r w:rsidR="00B966D2">
        <w:rPr>
          <w:rFonts w:ascii="Arial" w:hAnsi="Arial" w:cs="Arial"/>
          <w:sz w:val="20"/>
          <w:szCs w:val="20"/>
        </w:rPr>
        <w:t>201</w:t>
      </w:r>
      <w:r w:rsidR="00EE5A8B">
        <w:rPr>
          <w:rFonts w:ascii="Arial" w:hAnsi="Arial" w:cs="Arial"/>
          <w:sz w:val="20"/>
          <w:szCs w:val="20"/>
        </w:rPr>
        <w:t> </w:t>
      </w:r>
      <w:r w:rsidR="00B966D2">
        <w:rPr>
          <w:rFonts w:ascii="Arial" w:hAnsi="Arial" w:cs="Arial"/>
          <w:sz w:val="20"/>
          <w:szCs w:val="20"/>
        </w:rPr>
        <w:t>510</w:t>
      </w:r>
      <w:r w:rsidR="004D63B7">
        <w:rPr>
          <w:rFonts w:ascii="Arial" w:hAnsi="Arial" w:cs="Arial"/>
          <w:sz w:val="20"/>
          <w:szCs w:val="20"/>
        </w:rPr>
        <w:t xml:space="preserve">, e-mail: </w:t>
      </w:r>
      <w:r w:rsidR="00B966D2">
        <w:rPr>
          <w:rFonts w:ascii="Arial" w:hAnsi="Arial" w:cs="Arial"/>
          <w:sz w:val="20"/>
          <w:szCs w:val="20"/>
        </w:rPr>
        <w:t>obec</w:t>
      </w:r>
      <w:r w:rsidR="00ED252F" w:rsidRPr="00ED252F">
        <w:rPr>
          <w:rFonts w:ascii="Arial" w:hAnsi="Arial" w:cs="Arial"/>
          <w:sz w:val="20"/>
          <w:szCs w:val="20"/>
        </w:rPr>
        <w:t>@</w:t>
      </w:r>
      <w:r w:rsidR="00B966D2">
        <w:rPr>
          <w:rFonts w:ascii="Arial" w:hAnsi="Arial" w:cs="Arial"/>
          <w:sz w:val="20"/>
          <w:szCs w:val="20"/>
        </w:rPr>
        <w:t>trebusice</w:t>
      </w:r>
      <w:r w:rsidR="00ED252F" w:rsidRPr="00ED252F">
        <w:rPr>
          <w:rFonts w:ascii="Arial" w:hAnsi="Arial" w:cs="Arial"/>
          <w:sz w:val="20"/>
          <w:szCs w:val="20"/>
        </w:rPr>
        <w:t>.cz</w:t>
      </w:r>
      <w:r w:rsidR="0022633D" w:rsidRPr="0022633D">
        <w:rPr>
          <w:rFonts w:ascii="Arial" w:hAnsi="Arial" w:cs="Arial"/>
          <w:sz w:val="20"/>
          <w:szCs w:val="20"/>
        </w:rPr>
        <w:t xml:space="preserve">, </w:t>
      </w:r>
      <w:r w:rsidR="00E7774B" w:rsidRPr="0022633D">
        <w:rPr>
          <w:rFonts w:ascii="Arial" w:hAnsi="Arial" w:cs="Arial"/>
          <w:sz w:val="20"/>
          <w:szCs w:val="20"/>
        </w:rPr>
        <w:t xml:space="preserve">jako </w:t>
      </w:r>
      <w:r w:rsidR="00653D96" w:rsidRPr="0022633D">
        <w:rPr>
          <w:rFonts w:ascii="Arial" w:hAnsi="Arial" w:cs="Arial"/>
          <w:sz w:val="20"/>
          <w:szCs w:val="20"/>
        </w:rPr>
        <w:t>kontaktní osobu pro jednání se Zhotovitelem do doby</w:t>
      </w:r>
      <w:r w:rsidR="0022633D">
        <w:rPr>
          <w:rFonts w:ascii="Arial" w:hAnsi="Arial" w:cs="Arial"/>
          <w:sz w:val="20"/>
          <w:szCs w:val="20"/>
        </w:rPr>
        <w:t>,</w:t>
      </w:r>
      <w:r w:rsidR="00653D96" w:rsidRPr="0022633D">
        <w:rPr>
          <w:rFonts w:ascii="Arial" w:hAnsi="Arial" w:cs="Arial"/>
          <w:sz w:val="20"/>
          <w:szCs w:val="20"/>
        </w:rPr>
        <w:t xml:space="preserve"> než </w:t>
      </w:r>
      <w:r w:rsidRPr="0022633D">
        <w:rPr>
          <w:rFonts w:ascii="Arial" w:hAnsi="Arial" w:cs="Arial"/>
          <w:sz w:val="20"/>
          <w:szCs w:val="20"/>
        </w:rPr>
        <w:t>pověř</w:t>
      </w:r>
      <w:r w:rsidR="00653D96" w:rsidRPr="0022633D">
        <w:rPr>
          <w:rFonts w:ascii="Arial" w:hAnsi="Arial" w:cs="Arial"/>
          <w:sz w:val="20"/>
          <w:szCs w:val="20"/>
        </w:rPr>
        <w:t>í</w:t>
      </w:r>
      <w:r w:rsidRPr="0022633D">
        <w:rPr>
          <w:rFonts w:ascii="Arial" w:hAnsi="Arial" w:cs="Arial"/>
          <w:sz w:val="20"/>
          <w:szCs w:val="20"/>
        </w:rPr>
        <w:t xml:space="preserve"> výkonem stavebního dozoru</w:t>
      </w:r>
      <w:r w:rsidR="00653D96" w:rsidRPr="0022633D">
        <w:rPr>
          <w:rFonts w:ascii="Arial" w:hAnsi="Arial" w:cs="Arial"/>
          <w:sz w:val="20"/>
          <w:szCs w:val="20"/>
        </w:rPr>
        <w:t xml:space="preserve"> další osobu.</w:t>
      </w:r>
      <w:r w:rsidRPr="0022633D">
        <w:rPr>
          <w:rFonts w:ascii="Arial" w:hAnsi="Arial" w:cs="Arial"/>
          <w:sz w:val="20"/>
          <w:szCs w:val="20"/>
        </w:rPr>
        <w:t xml:space="preserve"> Objednatel je oprávněn osobu pověřenou stavebním dozorem v průběhu realizace Díla změnit. Stavební dozor</w:t>
      </w:r>
      <w:r w:rsidR="00653D96" w:rsidRPr="0022633D">
        <w:rPr>
          <w:rFonts w:ascii="Arial" w:hAnsi="Arial" w:cs="Arial"/>
          <w:sz w:val="20"/>
          <w:szCs w:val="20"/>
        </w:rPr>
        <w:t xml:space="preserve"> (nebo kontaktní osoba)</w:t>
      </w:r>
      <w:r w:rsidRPr="0022633D">
        <w:rPr>
          <w:rFonts w:ascii="Arial" w:hAnsi="Arial" w:cs="Arial"/>
          <w:sz w:val="20"/>
          <w:szCs w:val="20"/>
        </w:rPr>
        <w:t xml:space="preserve"> Objednatele zejména sleduje, zda je Dílo prováděno podle smluvených podmínek, technických norem a jiných právních předpisů a rozhodnutí veřejnoprávních orgánů a organizací. Na nedostatky zjištěné v průběhu provádění Díla upozorní bez zbytečného odkladu Zhotovitele.</w:t>
      </w:r>
    </w:p>
    <w:p w14:paraId="4EA1D6BE" w14:textId="77777777" w:rsidR="00820C91" w:rsidRPr="00463B41" w:rsidRDefault="00820C91" w:rsidP="00820C91">
      <w:pPr>
        <w:overflowPunct w:val="0"/>
        <w:autoSpaceDE w:val="0"/>
        <w:autoSpaceDN w:val="0"/>
        <w:adjustRightInd w:val="0"/>
        <w:jc w:val="both"/>
        <w:textAlignment w:val="baseline"/>
        <w:rPr>
          <w:rFonts w:ascii="Arial" w:hAnsi="Arial" w:cs="Arial"/>
          <w:sz w:val="20"/>
          <w:szCs w:val="20"/>
        </w:rPr>
      </w:pPr>
    </w:p>
    <w:p w14:paraId="31B813B6" w14:textId="77777777"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tel.: ____________.</w:t>
      </w:r>
      <w:r w:rsidRPr="005573CD">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14:paraId="7DD8FB0A" w14:textId="77777777" w:rsidR="00626957" w:rsidRDefault="00626957" w:rsidP="00626957">
      <w:pPr>
        <w:overflowPunct w:val="0"/>
        <w:autoSpaceDE w:val="0"/>
        <w:autoSpaceDN w:val="0"/>
        <w:adjustRightInd w:val="0"/>
        <w:ind w:left="540"/>
        <w:jc w:val="both"/>
        <w:textAlignment w:val="baseline"/>
        <w:rPr>
          <w:rFonts w:ascii="Arial" w:hAnsi="Arial" w:cs="Arial"/>
          <w:sz w:val="20"/>
          <w:szCs w:val="20"/>
        </w:rPr>
      </w:pPr>
    </w:p>
    <w:p w14:paraId="0823AB3E" w14:textId="77777777" w:rsidR="00501661" w:rsidRDefault="00501661" w:rsidP="00626957">
      <w:pPr>
        <w:overflowPunct w:val="0"/>
        <w:autoSpaceDE w:val="0"/>
        <w:autoSpaceDN w:val="0"/>
        <w:adjustRightInd w:val="0"/>
        <w:ind w:left="540"/>
        <w:jc w:val="both"/>
        <w:textAlignment w:val="baseline"/>
        <w:rPr>
          <w:rFonts w:ascii="Arial" w:hAnsi="Arial" w:cs="Arial"/>
          <w:sz w:val="20"/>
          <w:szCs w:val="20"/>
        </w:rPr>
      </w:pPr>
    </w:p>
    <w:p w14:paraId="5B6D1FB2" w14:textId="77777777"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14:paraId="0465D605" w14:textId="77777777"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14:paraId="51D035F0"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3BB213E6" w14:textId="77777777" w:rsidR="00804999" w:rsidRDefault="00804999" w:rsidP="00804999">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Smluvní strany se dohodly na ceně za provedení Díla, která činí:</w:t>
      </w:r>
    </w:p>
    <w:p w14:paraId="39B244FB" w14:textId="77777777" w:rsidR="00804999" w:rsidRDefault="00804999" w:rsidP="00804999">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 xml:space="preserve">………………..,- Kč </w:t>
      </w:r>
      <w:r>
        <w:rPr>
          <w:rFonts w:ascii="Arial" w:hAnsi="Arial" w:cs="Arial"/>
          <w:sz w:val="20"/>
          <w:szCs w:val="20"/>
          <w:highlight w:val="yellow"/>
        </w:rPr>
        <w:t xml:space="preserve">bez DPH 21% </w:t>
      </w:r>
      <w:r w:rsidRPr="00B811F3">
        <w:rPr>
          <w:rFonts w:ascii="Arial" w:hAnsi="Arial" w:cs="Arial"/>
          <w:sz w:val="20"/>
          <w:szCs w:val="20"/>
          <w:highlight w:val="yellow"/>
        </w:rPr>
        <w:t>(slovy: …………………. korun českých)</w:t>
      </w:r>
    </w:p>
    <w:p w14:paraId="070D36A4" w14:textId="77777777" w:rsidR="00804999" w:rsidRDefault="00804999" w:rsidP="00804999">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 xml:space="preserve">………………..,- Kč </w:t>
      </w:r>
      <w:r>
        <w:rPr>
          <w:rFonts w:ascii="Arial" w:hAnsi="Arial" w:cs="Arial"/>
          <w:sz w:val="20"/>
          <w:szCs w:val="20"/>
          <w:highlight w:val="yellow"/>
        </w:rPr>
        <w:t xml:space="preserve">včetně DPH 21% </w:t>
      </w:r>
      <w:r w:rsidRPr="00B811F3">
        <w:rPr>
          <w:rFonts w:ascii="Arial" w:hAnsi="Arial" w:cs="Arial"/>
          <w:sz w:val="20"/>
          <w:szCs w:val="20"/>
          <w:highlight w:val="yellow"/>
        </w:rPr>
        <w:t>(slovy: …………………. korun českých)</w:t>
      </w:r>
    </w:p>
    <w:p w14:paraId="20F5E2CF" w14:textId="77777777" w:rsidR="00820C91" w:rsidRDefault="00804999" w:rsidP="00804999">
      <w:pPr>
        <w:overflowPunct w:val="0"/>
        <w:autoSpaceDE w:val="0"/>
        <w:autoSpaceDN w:val="0"/>
        <w:adjustRightInd w:val="0"/>
        <w:ind w:left="540"/>
        <w:jc w:val="both"/>
        <w:textAlignment w:val="baseline"/>
        <w:rPr>
          <w:rFonts w:ascii="Arial" w:hAnsi="Arial" w:cs="Arial"/>
          <w:sz w:val="20"/>
          <w:szCs w:val="20"/>
        </w:rPr>
      </w:pPr>
      <w:r w:rsidRPr="00B811F3">
        <w:rPr>
          <w:rFonts w:ascii="Arial" w:hAnsi="Arial" w:cs="Arial"/>
          <w:sz w:val="20"/>
          <w:szCs w:val="20"/>
          <w:highlight w:val="yellow"/>
        </w:rPr>
        <w:t xml:space="preserve">………………..,- Kč </w:t>
      </w:r>
      <w:r>
        <w:rPr>
          <w:rFonts w:ascii="Arial" w:hAnsi="Arial" w:cs="Arial"/>
          <w:sz w:val="20"/>
          <w:szCs w:val="20"/>
          <w:highlight w:val="yellow"/>
        </w:rPr>
        <w:t>DPH 21%</w:t>
      </w:r>
      <w:r w:rsidR="00820C91">
        <w:rPr>
          <w:rFonts w:ascii="Arial" w:hAnsi="Arial" w:cs="Arial"/>
          <w:sz w:val="20"/>
          <w:szCs w:val="20"/>
        </w:rPr>
        <w:t>.</w:t>
      </w:r>
      <w:r w:rsidR="008247BE">
        <w:rPr>
          <w:rFonts w:ascii="Arial" w:hAnsi="Arial" w:cs="Arial"/>
          <w:sz w:val="20"/>
          <w:szCs w:val="20"/>
        </w:rPr>
        <w:t xml:space="preserve"> </w:t>
      </w:r>
    </w:p>
    <w:p w14:paraId="140ADFA4"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00325226" w14:textId="77777777"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14:paraId="25863ECB" w14:textId="77777777" w:rsidR="00820C91" w:rsidRDefault="00820C91" w:rsidP="00820C91">
      <w:pPr>
        <w:overflowPunct w:val="0"/>
        <w:autoSpaceDE w:val="0"/>
        <w:autoSpaceDN w:val="0"/>
        <w:adjustRightInd w:val="0"/>
        <w:jc w:val="both"/>
        <w:textAlignment w:val="baseline"/>
        <w:rPr>
          <w:rFonts w:ascii="Arial" w:hAnsi="Arial"/>
          <w:sz w:val="20"/>
          <w:szCs w:val="20"/>
        </w:rPr>
      </w:pPr>
    </w:p>
    <w:p w14:paraId="2A23B410" w14:textId="77777777"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14:paraId="36BF8229"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6BF12925" w14:textId="77777777"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 xml:space="preserve">Veškeré </w:t>
      </w:r>
      <w:r w:rsidR="00E7774B">
        <w:rPr>
          <w:rFonts w:ascii="Arial" w:hAnsi="Arial"/>
          <w:sz w:val="20"/>
          <w:szCs w:val="20"/>
        </w:rPr>
        <w:t xml:space="preserve">požadované </w:t>
      </w:r>
      <w:r>
        <w:rPr>
          <w:rFonts w:ascii="Arial" w:hAnsi="Arial"/>
          <w:sz w:val="20"/>
          <w:szCs w:val="20"/>
        </w:rPr>
        <w:t>vícepráce budou</w:t>
      </w:r>
      <w:r w:rsidR="00E7774B">
        <w:rPr>
          <w:rFonts w:ascii="Arial" w:hAnsi="Arial"/>
          <w:sz w:val="20"/>
          <w:szCs w:val="20"/>
        </w:rPr>
        <w:t xml:space="preserve"> </w:t>
      </w:r>
      <w:r>
        <w:rPr>
          <w:rFonts w:ascii="Arial" w:hAnsi="Arial"/>
          <w:sz w:val="20"/>
          <w:szCs w:val="20"/>
        </w:rPr>
        <w:t>uhrazeny dle podmínek sjednaných v dalších ustanoveních této smlouvy.</w:t>
      </w:r>
    </w:p>
    <w:p w14:paraId="1DC470DF"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142ADB61" w14:textId="77777777" w:rsidR="00626957" w:rsidRDefault="00626957" w:rsidP="00820C91">
      <w:pPr>
        <w:overflowPunct w:val="0"/>
        <w:autoSpaceDE w:val="0"/>
        <w:autoSpaceDN w:val="0"/>
        <w:adjustRightInd w:val="0"/>
        <w:jc w:val="both"/>
        <w:textAlignment w:val="baseline"/>
        <w:rPr>
          <w:rFonts w:ascii="Arial" w:hAnsi="Arial" w:cs="Arial"/>
          <w:sz w:val="20"/>
          <w:szCs w:val="20"/>
        </w:rPr>
      </w:pPr>
    </w:p>
    <w:p w14:paraId="4B2ECCD6" w14:textId="77777777"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14:paraId="5D751B36" w14:textId="77777777"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14:paraId="70A1CEEA"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60E0B506" w14:textId="77777777" w:rsidR="00B93EFB" w:rsidRDefault="00B93EFB" w:rsidP="00B93EFB">
      <w:pPr>
        <w:numPr>
          <w:ilvl w:val="1"/>
          <w:numId w:val="26"/>
        </w:numPr>
        <w:overflowPunct w:val="0"/>
        <w:autoSpaceDE w:val="0"/>
        <w:autoSpaceDN w:val="0"/>
        <w:jc w:val="both"/>
        <w:textAlignment w:val="baseline"/>
        <w:rPr>
          <w:rFonts w:ascii="Arial" w:hAnsi="Arial" w:cs="Arial"/>
          <w:sz w:val="20"/>
          <w:szCs w:val="20"/>
        </w:rPr>
      </w:pPr>
      <w:r>
        <w:rPr>
          <w:rFonts w:ascii="Arial" w:hAnsi="Arial" w:cs="Arial"/>
          <w:sz w:val="20"/>
          <w:szCs w:val="20"/>
        </w:rPr>
        <w:t>Smluvní strany se dohodly, že Objednatel bude hradit Zhotoviteli cenu za provedení Díla v dohodnuté výši průběžně na základě vystavené faktury (daňového dokladu) se splatností 30 dnů. Fakturace bude probíhat 1x měsíčně, přičemž datem zdanitelného plnění je poslední den příslušného měsíce, pokud se smluvní strany nedohodnou jinak. K faktuře je Zhotovitel povinen doložit seznam provedených prací v cenách dle výkazu výměr, odsouhlasených TDI Objednatele. Bez těchto příloh nebude faktura Objednatelem přijata, nebo bude faktura vrácena zpět k doplnění.</w:t>
      </w:r>
    </w:p>
    <w:p w14:paraId="00ABBCE5" w14:textId="77777777" w:rsidR="00A8093A" w:rsidRDefault="00167ADE" w:rsidP="00167AD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 </w:t>
      </w:r>
    </w:p>
    <w:p w14:paraId="577A4953" w14:textId="368F1475" w:rsidR="00820C91" w:rsidRDefault="00820C91" w:rsidP="00820C91">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t>Veškeré f</w:t>
      </w:r>
      <w:r>
        <w:rPr>
          <w:rFonts w:ascii="Arial" w:hAnsi="Arial" w:cs="Arial"/>
          <w:sz w:val="20"/>
        </w:rPr>
        <w:t xml:space="preserve">aktury vystavené </w:t>
      </w:r>
      <w:r w:rsidRPr="0004397D">
        <w:rPr>
          <w:rFonts w:ascii="Arial" w:hAnsi="Arial" w:cs="Arial"/>
          <w:sz w:val="20"/>
          <w:szCs w:val="20"/>
        </w:rPr>
        <w:t xml:space="preserve">Zhotovitelem musí splňovat všechny náležitosti řádného daňového dokladu. </w:t>
      </w:r>
      <w:r w:rsidR="00576E75" w:rsidRPr="00B966D2">
        <w:rPr>
          <w:rFonts w:ascii="Arial" w:hAnsi="Arial" w:cs="Arial"/>
          <w:sz w:val="20"/>
          <w:szCs w:val="20"/>
        </w:rPr>
        <w:t>Každá faktura musí být označena</w:t>
      </w:r>
      <w:r w:rsidR="00C402A3" w:rsidRPr="00B966D2">
        <w:rPr>
          <w:rFonts w:ascii="Arial" w:hAnsi="Arial" w:cs="Arial"/>
          <w:sz w:val="20"/>
          <w:szCs w:val="20"/>
        </w:rPr>
        <w:t xml:space="preserve">: </w:t>
      </w:r>
      <w:r w:rsidR="00F77088" w:rsidRPr="00B966D2">
        <w:rPr>
          <w:rFonts w:ascii="Arial" w:hAnsi="Arial" w:cs="Arial"/>
          <w:b/>
          <w:sz w:val="20"/>
          <w:szCs w:val="20"/>
        </w:rPr>
        <w:t>„</w:t>
      </w:r>
      <w:r w:rsidR="00B966D2" w:rsidRPr="00B966D2">
        <w:rPr>
          <w:rFonts w:ascii="Arial" w:hAnsi="Arial" w:cs="Arial"/>
          <w:b/>
          <w:sz w:val="20"/>
          <w:szCs w:val="20"/>
          <w:shd w:val="clear" w:color="auto" w:fill="FFFFFF"/>
        </w:rPr>
        <w:t>Rekonstrukce sociálního zařízení v MŠ v obci Třebusice</w:t>
      </w:r>
      <w:r w:rsidR="00F77088" w:rsidRPr="00B966D2">
        <w:rPr>
          <w:rFonts w:ascii="Arial" w:hAnsi="Arial" w:cs="Arial"/>
          <w:b/>
          <w:sz w:val="20"/>
          <w:szCs w:val="20"/>
        </w:rPr>
        <w:t>“</w:t>
      </w:r>
      <w:r w:rsidR="00576E75" w:rsidRPr="00B966D2">
        <w:rPr>
          <w:rFonts w:ascii="Arial" w:hAnsi="Arial" w:cs="Arial"/>
          <w:sz w:val="20"/>
          <w:szCs w:val="20"/>
        </w:rPr>
        <w:t xml:space="preserve">. </w:t>
      </w:r>
      <w:r w:rsidRPr="00B966D2">
        <w:rPr>
          <w:rFonts w:ascii="Arial" w:hAnsi="Arial" w:cs="Arial"/>
          <w:sz w:val="20"/>
          <w:szCs w:val="20"/>
        </w:rPr>
        <w:t>V případě námitek Objednatele k faktuře jako daňovému dokladu pro její věcné či formální nedostatky</w:t>
      </w:r>
      <w:r w:rsidRPr="0004397D">
        <w:rPr>
          <w:rFonts w:ascii="Arial" w:hAnsi="Arial" w:cs="Arial"/>
          <w:sz w:val="20"/>
          <w:szCs w:val="20"/>
        </w:rPr>
        <w:t xml:space="preserve"> je Objednatel</w:t>
      </w:r>
      <w:r w:rsidRPr="00610FBD">
        <w:rPr>
          <w:rFonts w:ascii="Arial" w:hAnsi="Arial" w:cs="Arial"/>
          <w:sz w:val="20"/>
          <w:szCs w:val="20"/>
        </w:rPr>
        <w:t xml:space="preserve"> povinen takovou fakturu bezodkladně vrátit Zhotoviteli s řádným odůvodněním jejího vrácení. Zhotovitel je v takovém případě povinen provést bezodkladně nápravu –</w:t>
      </w:r>
      <w:r>
        <w:rPr>
          <w:rFonts w:ascii="Arial" w:hAnsi="Arial" w:cs="Arial"/>
          <w:sz w:val="20"/>
        </w:rPr>
        <w:t xml:space="preserve"> vystavit Objednateli opravenou fakturu. Splatnost takto opravené faktury se počítá ode dne jejího doručení Objednateli (sjednané lhůty splatnosti jsou nedotčeny).</w:t>
      </w:r>
    </w:p>
    <w:p w14:paraId="095BCE79" w14:textId="77777777" w:rsidR="00820C91" w:rsidRDefault="00820C91" w:rsidP="00820C91">
      <w:pPr>
        <w:jc w:val="both"/>
        <w:rPr>
          <w:rFonts w:ascii="Arial" w:hAnsi="Arial" w:cs="Arial"/>
          <w:sz w:val="20"/>
        </w:rPr>
      </w:pPr>
    </w:p>
    <w:p w14:paraId="220CA451" w14:textId="77777777" w:rsidR="00820C91" w:rsidRPr="002C67F8" w:rsidRDefault="00820C91" w:rsidP="00E7774B">
      <w:pPr>
        <w:numPr>
          <w:ilvl w:val="1"/>
          <w:numId w:val="17"/>
        </w:numPr>
        <w:tabs>
          <w:tab w:val="clear" w:pos="360"/>
          <w:tab w:val="num" w:pos="567"/>
        </w:tabs>
        <w:ind w:left="567" w:hanging="567"/>
        <w:jc w:val="both"/>
        <w:rPr>
          <w:rFonts w:ascii="Arial" w:hAnsi="Arial" w:cs="Arial"/>
          <w:sz w:val="20"/>
        </w:rPr>
      </w:pPr>
      <w:r>
        <w:rPr>
          <w:rFonts w:ascii="Arial" w:hAnsi="Arial" w:cs="Arial"/>
          <w:sz w:val="20"/>
        </w:rPr>
        <w:t xml:space="preserve">Jakékoli platby hrazené </w:t>
      </w:r>
      <w:r w:rsidRPr="002C67F8">
        <w:rPr>
          <w:rFonts w:ascii="Arial" w:hAnsi="Arial" w:cs="Arial"/>
          <w:sz w:val="20"/>
        </w:rPr>
        <w:t xml:space="preserve">Objednatelem Zhotoviteli dle této smlouvy nebo v souvislosti s ní se považují za uhrazené okamžikem připsání předmětné částky na bankovní účet Zhotovitele.  </w:t>
      </w:r>
    </w:p>
    <w:p w14:paraId="5A087F48" w14:textId="77777777" w:rsidR="00817188" w:rsidRPr="002C67F8" w:rsidRDefault="00817188" w:rsidP="00817188">
      <w:pPr>
        <w:pStyle w:val="Odstavecseseznamem"/>
        <w:rPr>
          <w:rFonts w:ascii="Arial" w:hAnsi="Arial" w:cs="Arial"/>
          <w:sz w:val="20"/>
        </w:rPr>
      </w:pPr>
    </w:p>
    <w:p w14:paraId="1307CE6B" w14:textId="632CC244" w:rsidR="00817188" w:rsidRPr="002C67F8" w:rsidRDefault="00817188" w:rsidP="00E7774B">
      <w:pPr>
        <w:numPr>
          <w:ilvl w:val="1"/>
          <w:numId w:val="17"/>
        </w:numPr>
        <w:tabs>
          <w:tab w:val="clear" w:pos="360"/>
          <w:tab w:val="num" w:pos="567"/>
        </w:tabs>
        <w:ind w:left="567" w:hanging="567"/>
        <w:jc w:val="both"/>
        <w:rPr>
          <w:rFonts w:ascii="Arial" w:hAnsi="Arial" w:cs="Arial"/>
          <w:sz w:val="20"/>
        </w:rPr>
      </w:pPr>
      <w:r w:rsidRPr="002C67F8">
        <w:rPr>
          <w:rFonts w:ascii="Arial" w:hAnsi="Arial" w:cs="Arial"/>
          <w:sz w:val="20"/>
        </w:rPr>
        <w:t>Vzhledem k tomu, že zakázk</w:t>
      </w:r>
      <w:r w:rsidR="00673B90" w:rsidRPr="002C67F8">
        <w:rPr>
          <w:rFonts w:ascii="Arial" w:hAnsi="Arial" w:cs="Arial"/>
          <w:sz w:val="20"/>
        </w:rPr>
        <w:t>a</w:t>
      </w:r>
      <w:r w:rsidRPr="002C67F8">
        <w:rPr>
          <w:rFonts w:ascii="Arial" w:hAnsi="Arial" w:cs="Arial"/>
          <w:sz w:val="20"/>
        </w:rPr>
        <w:t xml:space="preserve"> </w:t>
      </w:r>
      <w:r w:rsidR="00B93EFB">
        <w:rPr>
          <w:rFonts w:ascii="Arial" w:hAnsi="Arial" w:cs="Arial"/>
          <w:sz w:val="20"/>
        </w:rPr>
        <w:t>může být</w:t>
      </w:r>
      <w:r w:rsidRPr="002C67F8">
        <w:rPr>
          <w:rFonts w:ascii="Arial" w:hAnsi="Arial" w:cs="Arial"/>
          <w:sz w:val="20"/>
        </w:rPr>
        <w:t xml:space="preserve"> </w:t>
      </w:r>
      <w:r w:rsidR="00626957">
        <w:rPr>
          <w:rFonts w:ascii="Arial" w:hAnsi="Arial" w:cs="Arial"/>
          <w:sz w:val="20"/>
        </w:rPr>
        <w:t>spolu</w:t>
      </w:r>
      <w:r w:rsidRPr="002C67F8">
        <w:rPr>
          <w:rFonts w:ascii="Arial" w:hAnsi="Arial" w:cs="Arial"/>
          <w:sz w:val="20"/>
        </w:rPr>
        <w:t>financována z</w:t>
      </w:r>
      <w:r w:rsidR="00B93EFB">
        <w:rPr>
          <w:rFonts w:ascii="Arial" w:hAnsi="Arial" w:cs="Arial"/>
          <w:sz w:val="20"/>
        </w:rPr>
        <w:t> rozpočtu MFČR</w:t>
      </w:r>
      <w:r w:rsidR="00673B90" w:rsidRPr="002C67F8">
        <w:rPr>
          <w:rFonts w:ascii="Arial" w:hAnsi="Arial" w:cs="Arial"/>
          <w:sz w:val="20"/>
        </w:rPr>
        <w:t>,</w:t>
      </w:r>
      <w:r w:rsidR="00807122" w:rsidRPr="002C67F8">
        <w:rPr>
          <w:rFonts w:ascii="Arial" w:hAnsi="Arial" w:cs="Arial"/>
          <w:sz w:val="20"/>
        </w:rPr>
        <w:t xml:space="preserve"> </w:t>
      </w:r>
      <w:r w:rsidRPr="002C67F8">
        <w:rPr>
          <w:rFonts w:ascii="Arial" w:hAnsi="Arial" w:cs="Arial"/>
          <w:sz w:val="20"/>
        </w:rPr>
        <w:t xml:space="preserve">je Zhotovitel povinen </w:t>
      </w:r>
      <w:r w:rsidR="00673B90" w:rsidRPr="002C67F8">
        <w:rPr>
          <w:rFonts w:ascii="Arial" w:hAnsi="Arial" w:cs="Arial"/>
          <w:sz w:val="20"/>
        </w:rPr>
        <w:t xml:space="preserve">v případě potřeby </w:t>
      </w:r>
      <w:r w:rsidRPr="002C67F8">
        <w:rPr>
          <w:rFonts w:ascii="Arial" w:hAnsi="Arial" w:cs="Arial"/>
          <w:sz w:val="20"/>
        </w:rPr>
        <w:t xml:space="preserve">vystavit daňový doklad </w:t>
      </w:r>
      <w:r w:rsidR="003B3772" w:rsidRPr="002C67F8">
        <w:rPr>
          <w:rFonts w:ascii="Arial" w:hAnsi="Arial" w:cs="Arial"/>
          <w:sz w:val="20"/>
        </w:rPr>
        <w:t xml:space="preserve">samostatně na </w:t>
      </w:r>
      <w:r w:rsidR="00673B90" w:rsidRPr="002C67F8">
        <w:rPr>
          <w:rFonts w:ascii="Arial" w:hAnsi="Arial" w:cs="Arial"/>
          <w:sz w:val="20"/>
        </w:rPr>
        <w:t>objednatelem specifikované</w:t>
      </w:r>
      <w:r w:rsidR="003B3772" w:rsidRPr="002C67F8">
        <w:rPr>
          <w:rFonts w:ascii="Arial" w:hAnsi="Arial" w:cs="Arial"/>
          <w:sz w:val="20"/>
        </w:rPr>
        <w:t xml:space="preserve"> práce a to včetně označení položek ve schváleném rozpočtu. Objednatel mu v této věci poskytne součinnost.</w:t>
      </w:r>
    </w:p>
    <w:p w14:paraId="2D868982" w14:textId="77777777" w:rsidR="00820C91" w:rsidRDefault="00820C91" w:rsidP="00820C91">
      <w:pPr>
        <w:jc w:val="both"/>
        <w:rPr>
          <w:rFonts w:ascii="Arial" w:hAnsi="Arial" w:cs="Arial"/>
          <w:sz w:val="20"/>
          <w:szCs w:val="20"/>
        </w:rPr>
      </w:pPr>
    </w:p>
    <w:p w14:paraId="1D560144" w14:textId="77777777" w:rsidR="00626957" w:rsidRDefault="00626957" w:rsidP="00820C91">
      <w:pPr>
        <w:jc w:val="center"/>
        <w:rPr>
          <w:rFonts w:ascii="Arial" w:hAnsi="Arial" w:cs="Arial"/>
          <w:sz w:val="20"/>
          <w:szCs w:val="20"/>
        </w:rPr>
      </w:pPr>
    </w:p>
    <w:p w14:paraId="077B5AA9" w14:textId="77777777" w:rsidR="00820C91" w:rsidRPr="002C67F8" w:rsidRDefault="00820C91" w:rsidP="00820C91">
      <w:pPr>
        <w:jc w:val="center"/>
        <w:rPr>
          <w:rFonts w:ascii="Arial" w:hAnsi="Arial" w:cs="Arial"/>
          <w:sz w:val="20"/>
          <w:szCs w:val="20"/>
        </w:rPr>
      </w:pPr>
      <w:r w:rsidRPr="002C67F8">
        <w:rPr>
          <w:rFonts w:ascii="Arial" w:hAnsi="Arial" w:cs="Arial"/>
          <w:sz w:val="20"/>
          <w:szCs w:val="20"/>
        </w:rPr>
        <w:t>Část XV.</w:t>
      </w:r>
    </w:p>
    <w:p w14:paraId="2251A76A" w14:textId="77777777" w:rsidR="00820C91" w:rsidRPr="00547528" w:rsidRDefault="00820C91" w:rsidP="00820C91">
      <w:pPr>
        <w:jc w:val="center"/>
        <w:rPr>
          <w:rFonts w:ascii="Arial" w:hAnsi="Arial" w:cs="Arial"/>
          <w:b/>
          <w:sz w:val="20"/>
          <w:szCs w:val="20"/>
        </w:rPr>
      </w:pPr>
      <w:r w:rsidRPr="002C67F8">
        <w:rPr>
          <w:rFonts w:ascii="Arial" w:hAnsi="Arial" w:cs="Arial"/>
          <w:b/>
          <w:sz w:val="20"/>
          <w:szCs w:val="20"/>
        </w:rPr>
        <w:t>Vícepráce</w:t>
      </w:r>
      <w:r w:rsidRPr="00547528">
        <w:rPr>
          <w:rFonts w:ascii="Arial" w:hAnsi="Arial" w:cs="Arial"/>
          <w:b/>
          <w:sz w:val="20"/>
          <w:szCs w:val="20"/>
        </w:rPr>
        <w:t>, méněpráce</w:t>
      </w:r>
    </w:p>
    <w:p w14:paraId="319052D1" w14:textId="77777777" w:rsidR="00820C91" w:rsidRDefault="00820C91" w:rsidP="00820C91">
      <w:pPr>
        <w:tabs>
          <w:tab w:val="center" w:pos="4824"/>
        </w:tabs>
        <w:jc w:val="both"/>
        <w:rPr>
          <w:rFonts w:ascii="Arial" w:hAnsi="Arial" w:cs="Arial"/>
          <w:sz w:val="18"/>
        </w:rPr>
      </w:pPr>
    </w:p>
    <w:p w14:paraId="08C5F671" w14:textId="77777777"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14:paraId="2D8C10B6" w14:textId="77777777" w:rsidR="00820C91" w:rsidRPr="00547528" w:rsidRDefault="00820C91" w:rsidP="00820C91">
      <w:pPr>
        <w:tabs>
          <w:tab w:val="center" w:pos="4824"/>
        </w:tabs>
        <w:jc w:val="both"/>
        <w:rPr>
          <w:rFonts w:ascii="Arial" w:hAnsi="Arial" w:cs="Arial"/>
          <w:sz w:val="20"/>
          <w:szCs w:val="20"/>
        </w:rPr>
      </w:pPr>
    </w:p>
    <w:p w14:paraId="7169F0C7" w14:textId="77777777"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14:paraId="0846FA42" w14:textId="77777777" w:rsidR="00820C91" w:rsidRDefault="00820C91" w:rsidP="00820C91">
      <w:pPr>
        <w:tabs>
          <w:tab w:val="center" w:pos="4824"/>
        </w:tabs>
        <w:jc w:val="both"/>
        <w:rPr>
          <w:rFonts w:ascii="Arial" w:hAnsi="Arial" w:cs="Arial"/>
          <w:sz w:val="18"/>
        </w:rPr>
      </w:pPr>
    </w:p>
    <w:p w14:paraId="25FB621C" w14:textId="77777777"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14:paraId="37EFA57D" w14:textId="77777777" w:rsidR="00820C91" w:rsidRPr="00547528" w:rsidRDefault="00820C91" w:rsidP="00820C91">
      <w:pPr>
        <w:tabs>
          <w:tab w:val="num" w:pos="1260"/>
          <w:tab w:val="center" w:pos="4824"/>
        </w:tabs>
        <w:ind w:left="1260" w:hanging="360"/>
        <w:jc w:val="both"/>
        <w:rPr>
          <w:rFonts w:ascii="Arial" w:hAnsi="Arial" w:cs="Arial"/>
          <w:sz w:val="20"/>
          <w:szCs w:val="20"/>
        </w:rPr>
      </w:pPr>
    </w:p>
    <w:p w14:paraId="7FAC73AA" w14:textId="77777777"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p>
    <w:p w14:paraId="15DE36FF" w14:textId="77777777" w:rsidR="00820C91" w:rsidRPr="00547528" w:rsidRDefault="00820C91" w:rsidP="00820C91">
      <w:pPr>
        <w:tabs>
          <w:tab w:val="num" w:pos="1260"/>
          <w:tab w:val="center" w:pos="4824"/>
        </w:tabs>
        <w:ind w:left="1260" w:hanging="360"/>
        <w:jc w:val="both"/>
        <w:rPr>
          <w:rFonts w:ascii="Arial" w:hAnsi="Arial" w:cs="Arial"/>
          <w:sz w:val="20"/>
          <w:szCs w:val="20"/>
        </w:rPr>
      </w:pPr>
    </w:p>
    <w:p w14:paraId="08F0A065" w14:textId="77777777" w:rsidR="00F77088" w:rsidRPr="00F77088" w:rsidRDefault="00820C91" w:rsidP="00F77088">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14:paraId="1245E84F" w14:textId="77777777" w:rsidR="00F77088" w:rsidRPr="00547528" w:rsidRDefault="00F77088" w:rsidP="00F77088">
      <w:pPr>
        <w:tabs>
          <w:tab w:val="center" w:pos="4824"/>
        </w:tabs>
        <w:ind w:left="1260"/>
        <w:jc w:val="both"/>
        <w:rPr>
          <w:rFonts w:ascii="Arial" w:hAnsi="Arial" w:cs="Arial"/>
          <w:sz w:val="20"/>
          <w:szCs w:val="20"/>
        </w:rPr>
      </w:pPr>
    </w:p>
    <w:p w14:paraId="1EEDD938" w14:textId="77777777"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14:paraId="25B30DDD" w14:textId="77777777" w:rsidR="00820C91" w:rsidRDefault="00820C91" w:rsidP="00820C91">
      <w:pPr>
        <w:tabs>
          <w:tab w:val="center" w:pos="4824"/>
        </w:tabs>
        <w:jc w:val="both"/>
        <w:rPr>
          <w:rFonts w:ascii="Arial" w:hAnsi="Arial" w:cs="Arial"/>
          <w:sz w:val="20"/>
          <w:szCs w:val="20"/>
        </w:rPr>
      </w:pPr>
    </w:p>
    <w:p w14:paraId="6127ACED" w14:textId="77777777"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Pr="00547528">
        <w:rPr>
          <w:rFonts w:ascii="Arial" w:hAnsi="Arial" w:cs="Arial"/>
          <w:sz w:val="20"/>
          <w:szCs w:val="20"/>
        </w:rPr>
        <w:t xml:space="preserve"> </w:t>
      </w:r>
      <w:r>
        <w:rPr>
          <w:rFonts w:ascii="Arial" w:hAnsi="Arial" w:cs="Arial"/>
          <w:sz w:val="20"/>
          <w:szCs w:val="20"/>
        </w:rPr>
        <w:t>hrazena</w:t>
      </w:r>
      <w:r w:rsidRPr="00547528">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14:paraId="4A21F18A" w14:textId="77777777" w:rsidR="00820C91" w:rsidRDefault="00820C91" w:rsidP="00820C91">
      <w:pPr>
        <w:tabs>
          <w:tab w:val="center" w:pos="720"/>
          <w:tab w:val="left" w:pos="900"/>
        </w:tabs>
        <w:ind w:left="720" w:hanging="720"/>
        <w:jc w:val="both"/>
        <w:rPr>
          <w:rFonts w:ascii="Arial" w:hAnsi="Arial" w:cs="Arial"/>
          <w:sz w:val="18"/>
        </w:rPr>
      </w:pPr>
    </w:p>
    <w:p w14:paraId="133C1520" w14:textId="77777777"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14:paraId="030325E0" w14:textId="77777777" w:rsidR="00820C91" w:rsidRDefault="00820C91" w:rsidP="00820C91">
      <w:pPr>
        <w:tabs>
          <w:tab w:val="center" w:pos="4824"/>
        </w:tabs>
        <w:jc w:val="both"/>
        <w:rPr>
          <w:rFonts w:ascii="Arial" w:hAnsi="Arial" w:cs="Arial"/>
          <w:sz w:val="20"/>
          <w:szCs w:val="20"/>
        </w:rPr>
      </w:pPr>
    </w:p>
    <w:p w14:paraId="2AD0AD29" w14:textId="77777777"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lastRenderedPageBreak/>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14:paraId="228FCCE0" w14:textId="77777777" w:rsidR="00820C91" w:rsidRDefault="00820C91" w:rsidP="00820C91">
      <w:pPr>
        <w:tabs>
          <w:tab w:val="center" w:pos="4824"/>
        </w:tabs>
        <w:jc w:val="both"/>
        <w:rPr>
          <w:rFonts w:ascii="Arial" w:hAnsi="Arial" w:cs="Arial"/>
          <w:sz w:val="20"/>
          <w:szCs w:val="20"/>
        </w:rPr>
      </w:pPr>
    </w:p>
    <w:p w14:paraId="01B362BA" w14:textId="77777777" w:rsidR="0056535A" w:rsidRPr="002C67F8" w:rsidRDefault="00820C91" w:rsidP="0056535A">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 xml:space="preserve">Za zmenšení rozsahu Díla (méněpráce) budou považovány případy, kdy dojde k zúžení rozsahu Díla oproti výše sjednanému. Objednatel má právo, na základě písemného oznámení zaslaného Zhotoviteli, zmenšit jednostranně rozsah Díla. Návazně na zmenšení rozsahu Díla dojde na základě písemné </w:t>
      </w:r>
      <w:r w:rsidRPr="0056535A">
        <w:rPr>
          <w:rFonts w:ascii="Arial" w:hAnsi="Arial" w:cs="Arial"/>
          <w:sz w:val="20"/>
          <w:szCs w:val="20"/>
        </w:rPr>
        <w:t xml:space="preserve">dohody </w:t>
      </w:r>
      <w:r w:rsidRPr="002C67F8">
        <w:rPr>
          <w:rFonts w:ascii="Arial" w:hAnsi="Arial" w:cs="Arial"/>
          <w:sz w:val="20"/>
          <w:szCs w:val="20"/>
        </w:rPr>
        <w:t xml:space="preserve">se Zhotovitelem k přiměřenému snížení ceny za provedení Díla. V rámci méněprací budou vždy realizovány změny věcného řešení, nebo změny parametrů použitých materiálů, které navrhne Objednatel.  </w:t>
      </w:r>
    </w:p>
    <w:p w14:paraId="59DF39A2" w14:textId="77777777" w:rsidR="0056535A" w:rsidRPr="002C67F8" w:rsidRDefault="0056535A" w:rsidP="0056535A">
      <w:pPr>
        <w:tabs>
          <w:tab w:val="center" w:pos="4824"/>
        </w:tabs>
        <w:ind w:left="540"/>
        <w:jc w:val="both"/>
        <w:rPr>
          <w:rFonts w:ascii="Arial" w:hAnsi="Arial" w:cs="Arial"/>
          <w:sz w:val="20"/>
          <w:szCs w:val="20"/>
        </w:rPr>
      </w:pPr>
    </w:p>
    <w:p w14:paraId="63B2E14E" w14:textId="77777777" w:rsidR="0056535A" w:rsidRPr="002C67F8" w:rsidRDefault="0056535A" w:rsidP="0056535A">
      <w:pPr>
        <w:numPr>
          <w:ilvl w:val="1"/>
          <w:numId w:val="16"/>
        </w:numPr>
        <w:tabs>
          <w:tab w:val="clear" w:pos="360"/>
          <w:tab w:val="num" w:pos="540"/>
          <w:tab w:val="center" w:pos="4824"/>
        </w:tabs>
        <w:ind w:left="540" w:hanging="540"/>
        <w:jc w:val="both"/>
        <w:rPr>
          <w:rFonts w:ascii="Arial" w:hAnsi="Arial" w:cs="Arial"/>
          <w:sz w:val="20"/>
          <w:szCs w:val="20"/>
        </w:rPr>
      </w:pPr>
      <w:r w:rsidRPr="002C67F8">
        <w:rPr>
          <w:rFonts w:ascii="Arial" w:hAnsi="Arial" w:cs="Arial"/>
          <w:sz w:val="20"/>
          <w:szCs w:val="20"/>
        </w:rPr>
        <w:t xml:space="preserve">V případě změn u prací, které jsou obsaženy v položkovém rozpočtu, bude změna ceny stanovena na základě jednotkové ceny dané práce v položkovém rozpočtu. </w:t>
      </w:r>
    </w:p>
    <w:p w14:paraId="607A5BEE" w14:textId="77777777" w:rsidR="0056535A" w:rsidRPr="002C67F8" w:rsidRDefault="0056535A" w:rsidP="0056535A">
      <w:pPr>
        <w:tabs>
          <w:tab w:val="center" w:pos="4824"/>
        </w:tabs>
        <w:ind w:left="540"/>
        <w:jc w:val="both"/>
        <w:rPr>
          <w:rFonts w:ascii="Arial" w:hAnsi="Arial" w:cs="Arial"/>
          <w:sz w:val="20"/>
          <w:szCs w:val="20"/>
        </w:rPr>
      </w:pPr>
    </w:p>
    <w:p w14:paraId="51259732" w14:textId="77777777" w:rsidR="00120D9C" w:rsidRDefault="0056535A" w:rsidP="00820C91">
      <w:pPr>
        <w:numPr>
          <w:ilvl w:val="1"/>
          <w:numId w:val="16"/>
        </w:numPr>
        <w:tabs>
          <w:tab w:val="clear" w:pos="360"/>
          <w:tab w:val="num" w:pos="540"/>
          <w:tab w:val="center" w:pos="4824"/>
        </w:tabs>
        <w:ind w:left="540" w:hanging="540"/>
        <w:jc w:val="both"/>
        <w:rPr>
          <w:rFonts w:ascii="Arial" w:hAnsi="Arial" w:cs="Arial"/>
          <w:sz w:val="20"/>
          <w:szCs w:val="20"/>
        </w:rPr>
      </w:pPr>
      <w:r w:rsidRPr="002C67F8">
        <w:rPr>
          <w:rFonts w:ascii="Arial" w:hAnsi="Arial" w:cs="Arial"/>
          <w:sz w:val="20"/>
          <w:szCs w:val="20"/>
        </w:rPr>
        <w:t xml:space="preserve">V případě změn u prací, které nejsou v položkovém rozpočtu uvedeny, </w:t>
      </w:r>
      <w:r w:rsidR="0082386E" w:rsidRPr="002C67F8">
        <w:rPr>
          <w:rFonts w:ascii="Arial" w:hAnsi="Arial" w:cs="Arial"/>
          <w:sz w:val="20"/>
          <w:szCs w:val="20"/>
        </w:rPr>
        <w:t>bude cena stanovena dle cenového systému stavebních prací RTS, nebo URS.</w:t>
      </w:r>
    </w:p>
    <w:p w14:paraId="76F48EA5" w14:textId="77777777" w:rsidR="00804999" w:rsidRDefault="00804999" w:rsidP="00501661">
      <w:pPr>
        <w:pStyle w:val="Odstavecseseznamem"/>
        <w:rPr>
          <w:rFonts w:ascii="Arial" w:hAnsi="Arial" w:cs="Arial"/>
          <w:sz w:val="20"/>
          <w:szCs w:val="20"/>
        </w:rPr>
      </w:pPr>
    </w:p>
    <w:p w14:paraId="1F114AC0" w14:textId="77777777" w:rsidR="00804999" w:rsidRDefault="00804999" w:rsidP="00501661">
      <w:pPr>
        <w:pStyle w:val="Odstavecseseznamem"/>
        <w:rPr>
          <w:rFonts w:ascii="Arial" w:hAnsi="Arial" w:cs="Arial"/>
          <w:sz w:val="20"/>
          <w:szCs w:val="20"/>
        </w:rPr>
      </w:pPr>
    </w:p>
    <w:p w14:paraId="756D767F" w14:textId="77777777" w:rsidR="00610FBD" w:rsidRDefault="00610FBD" w:rsidP="00501661">
      <w:pPr>
        <w:pStyle w:val="Odstavecseseznamem"/>
        <w:rPr>
          <w:rFonts w:ascii="Arial" w:hAnsi="Arial" w:cs="Arial"/>
          <w:sz w:val="20"/>
          <w:szCs w:val="20"/>
        </w:rPr>
      </w:pPr>
    </w:p>
    <w:p w14:paraId="0367E2AC" w14:textId="77777777" w:rsidR="00820C91" w:rsidRPr="002C67F8" w:rsidRDefault="00820C91" w:rsidP="00820C91">
      <w:pPr>
        <w:jc w:val="center"/>
        <w:rPr>
          <w:rFonts w:ascii="Arial" w:hAnsi="Arial" w:cs="Arial"/>
          <w:sz w:val="20"/>
          <w:szCs w:val="20"/>
        </w:rPr>
      </w:pPr>
      <w:r w:rsidRPr="002C67F8">
        <w:rPr>
          <w:rFonts w:ascii="Arial" w:hAnsi="Arial" w:cs="Arial"/>
          <w:sz w:val="20"/>
          <w:szCs w:val="20"/>
        </w:rPr>
        <w:t>Část XVI.</w:t>
      </w:r>
    </w:p>
    <w:p w14:paraId="436F8FC4" w14:textId="77777777" w:rsidR="00820C91" w:rsidRPr="002C67F8" w:rsidRDefault="00820C91" w:rsidP="00820C91">
      <w:pPr>
        <w:jc w:val="center"/>
        <w:rPr>
          <w:rFonts w:ascii="Arial" w:hAnsi="Arial" w:cs="Arial"/>
          <w:b/>
          <w:sz w:val="20"/>
          <w:szCs w:val="20"/>
        </w:rPr>
      </w:pPr>
      <w:r w:rsidRPr="002C67F8">
        <w:rPr>
          <w:rFonts w:ascii="Arial" w:hAnsi="Arial" w:cs="Arial"/>
          <w:b/>
          <w:sz w:val="20"/>
          <w:szCs w:val="20"/>
        </w:rPr>
        <w:t>Náhrada škody, sankční ujednání</w:t>
      </w:r>
    </w:p>
    <w:p w14:paraId="29EB1D48" w14:textId="77777777" w:rsidR="00820C91" w:rsidRPr="002C67F8" w:rsidRDefault="00820C91" w:rsidP="00820C91">
      <w:pPr>
        <w:jc w:val="both"/>
        <w:rPr>
          <w:rFonts w:ascii="Arial" w:hAnsi="Arial" w:cs="Arial"/>
          <w:sz w:val="20"/>
          <w:szCs w:val="20"/>
        </w:rPr>
      </w:pPr>
    </w:p>
    <w:p w14:paraId="3BCF2D25" w14:textId="77777777" w:rsidR="00820C91" w:rsidRPr="00F77088" w:rsidRDefault="00820C91" w:rsidP="00820C91">
      <w:pPr>
        <w:numPr>
          <w:ilvl w:val="1"/>
          <w:numId w:val="18"/>
        </w:numPr>
        <w:tabs>
          <w:tab w:val="clear" w:pos="360"/>
          <w:tab w:val="num" w:pos="540"/>
        </w:tabs>
        <w:ind w:left="540" w:hanging="540"/>
        <w:jc w:val="both"/>
        <w:rPr>
          <w:rFonts w:ascii="Arial" w:hAnsi="Arial" w:cs="Arial"/>
          <w:sz w:val="20"/>
          <w:szCs w:val="20"/>
        </w:rPr>
      </w:pPr>
      <w:r w:rsidRPr="002C67F8">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14:paraId="1603C40E" w14:textId="77777777" w:rsidR="00DB60CD" w:rsidRPr="002C67F8" w:rsidRDefault="00DB60CD" w:rsidP="00DB60CD">
      <w:pPr>
        <w:ind w:left="540"/>
        <w:jc w:val="both"/>
        <w:rPr>
          <w:rFonts w:ascii="Arial" w:hAnsi="Arial" w:cs="Arial"/>
          <w:color w:val="FF0000"/>
          <w:sz w:val="20"/>
          <w:szCs w:val="20"/>
        </w:rPr>
      </w:pPr>
    </w:p>
    <w:p w14:paraId="2984F7DF" w14:textId="2F65007D" w:rsidR="00DB60CD" w:rsidRPr="008E54B5" w:rsidRDefault="00DB60CD" w:rsidP="00DB60CD">
      <w:pPr>
        <w:numPr>
          <w:ilvl w:val="1"/>
          <w:numId w:val="18"/>
        </w:numPr>
        <w:tabs>
          <w:tab w:val="clear" w:pos="360"/>
          <w:tab w:val="num" w:pos="540"/>
        </w:tabs>
        <w:ind w:left="540" w:hanging="540"/>
        <w:jc w:val="both"/>
        <w:rPr>
          <w:rFonts w:ascii="Arial" w:hAnsi="Arial" w:cs="Arial"/>
          <w:color w:val="000000" w:themeColor="text1"/>
          <w:sz w:val="20"/>
          <w:szCs w:val="20"/>
        </w:rPr>
      </w:pPr>
      <w:r w:rsidRPr="002C67F8">
        <w:rPr>
          <w:rFonts w:ascii="Arial" w:hAnsi="Arial" w:cs="Arial"/>
          <w:color w:val="000000" w:themeColor="text1"/>
          <w:sz w:val="20"/>
        </w:rPr>
        <w:t xml:space="preserve">V případě prodlení Zhotovitele se splněním termínu dokončení díla je Zhotovitel povinen uhradit Objednateli smluvní pokutu ve </w:t>
      </w:r>
      <w:r w:rsidRPr="008E54B5">
        <w:rPr>
          <w:rFonts w:ascii="Arial" w:hAnsi="Arial" w:cs="Arial"/>
          <w:color w:val="000000" w:themeColor="text1"/>
          <w:sz w:val="20"/>
        </w:rPr>
        <w:t xml:space="preserve">výši </w:t>
      </w:r>
      <w:r w:rsidRPr="008E54B5">
        <w:rPr>
          <w:rFonts w:ascii="Arial" w:hAnsi="Arial" w:cs="Arial"/>
          <w:color w:val="000000" w:themeColor="text1"/>
          <w:sz w:val="20"/>
          <w:szCs w:val="20"/>
        </w:rPr>
        <w:t>0,</w:t>
      </w:r>
      <w:r w:rsidR="0004397D">
        <w:rPr>
          <w:rFonts w:ascii="Arial" w:hAnsi="Arial" w:cs="Arial"/>
          <w:color w:val="000000" w:themeColor="text1"/>
          <w:sz w:val="20"/>
          <w:szCs w:val="20"/>
        </w:rPr>
        <w:t>1</w:t>
      </w:r>
      <w:r w:rsidRPr="008E54B5">
        <w:rPr>
          <w:rFonts w:ascii="Arial" w:hAnsi="Arial" w:cs="Arial"/>
          <w:color w:val="000000" w:themeColor="text1"/>
          <w:sz w:val="20"/>
          <w:szCs w:val="20"/>
        </w:rPr>
        <w:t xml:space="preserve"> % z ceny díla za každý i započatý den prodlení. Nárok Objednatele na náhradu případné škody vzniklé v důsledku prodlení Zhotovitele se splněním jeho závazku sjednaného v čl. 5.2 této smlouvy tímto není jakkoli dotčen.</w:t>
      </w:r>
    </w:p>
    <w:p w14:paraId="6D25F4FC" w14:textId="77777777" w:rsidR="00DB60CD" w:rsidRPr="008E54B5" w:rsidRDefault="00DB60CD" w:rsidP="00DB60CD">
      <w:pPr>
        <w:ind w:left="540"/>
        <w:jc w:val="both"/>
        <w:rPr>
          <w:rFonts w:ascii="Arial" w:hAnsi="Arial" w:cs="Arial"/>
          <w:color w:val="FF0000"/>
          <w:sz w:val="20"/>
          <w:szCs w:val="20"/>
        </w:rPr>
      </w:pPr>
    </w:p>
    <w:p w14:paraId="6434529E" w14:textId="69FB0C73" w:rsidR="00F42BDD" w:rsidRPr="00F42BDD" w:rsidRDefault="00DB60CD" w:rsidP="00F42BDD">
      <w:pPr>
        <w:numPr>
          <w:ilvl w:val="1"/>
          <w:numId w:val="18"/>
        </w:numPr>
        <w:tabs>
          <w:tab w:val="clear" w:pos="360"/>
          <w:tab w:val="num" w:pos="540"/>
        </w:tabs>
        <w:ind w:left="540" w:hanging="540"/>
        <w:jc w:val="both"/>
        <w:rPr>
          <w:rFonts w:ascii="Arial" w:hAnsi="Arial" w:cs="Arial"/>
          <w:color w:val="000000" w:themeColor="text1"/>
          <w:sz w:val="20"/>
          <w:szCs w:val="20"/>
        </w:rPr>
      </w:pPr>
      <w:r w:rsidRPr="008E54B5">
        <w:rPr>
          <w:rFonts w:ascii="Arial" w:hAnsi="Arial" w:cs="Arial"/>
          <w:color w:val="000000" w:themeColor="text1"/>
          <w:sz w:val="20"/>
        </w:rPr>
        <w:t xml:space="preserve">V případě prodlení Zhotovitele s odstraněním vad uvedených v zápise o předání a převzetí díla v dohodnutém termínu je Zhotovitel povinen uhradit Objednateli smluvní pokutu ve výši </w:t>
      </w:r>
      <w:r w:rsidR="0004397D">
        <w:rPr>
          <w:rFonts w:ascii="Arial" w:hAnsi="Arial" w:cs="Arial"/>
          <w:color w:val="000000" w:themeColor="text1"/>
          <w:sz w:val="20"/>
          <w:szCs w:val="20"/>
        </w:rPr>
        <w:t>5</w:t>
      </w:r>
      <w:r w:rsidRPr="008E54B5">
        <w:rPr>
          <w:rFonts w:ascii="Arial" w:hAnsi="Arial" w:cs="Arial"/>
          <w:color w:val="000000" w:themeColor="text1"/>
          <w:sz w:val="20"/>
          <w:szCs w:val="20"/>
        </w:rPr>
        <w:t>000 Kč za každou vadu, u níž je zhotovitel v prodlení, a za každý den prodlení. Nárok Objednatele na náhradu případné škody vzniklé v důsledku prodlení Zhotovitele se splněním jeho závazku sjednaného v čl. 5.2 této smlouvy tímto není jakkoli dotčen.</w:t>
      </w:r>
    </w:p>
    <w:p w14:paraId="465266F7" w14:textId="77777777" w:rsidR="00F42BDD" w:rsidRPr="008E54B5" w:rsidRDefault="00F42BDD" w:rsidP="00F42BDD">
      <w:pPr>
        <w:ind w:left="540"/>
        <w:jc w:val="both"/>
        <w:rPr>
          <w:rFonts w:ascii="Arial" w:hAnsi="Arial" w:cs="Arial"/>
          <w:color w:val="000000" w:themeColor="text1"/>
          <w:sz w:val="20"/>
          <w:szCs w:val="20"/>
        </w:rPr>
      </w:pPr>
    </w:p>
    <w:p w14:paraId="6244FD53" w14:textId="77777777" w:rsidR="00820C91" w:rsidRPr="00787CAD" w:rsidRDefault="00820C91" w:rsidP="00820C91">
      <w:pPr>
        <w:numPr>
          <w:ilvl w:val="1"/>
          <w:numId w:val="18"/>
        </w:numPr>
        <w:tabs>
          <w:tab w:val="clear" w:pos="360"/>
          <w:tab w:val="num" w:pos="540"/>
        </w:tabs>
        <w:ind w:left="540" w:hanging="540"/>
        <w:jc w:val="both"/>
        <w:rPr>
          <w:rFonts w:ascii="Arial" w:hAnsi="Arial" w:cs="Arial"/>
          <w:sz w:val="20"/>
          <w:szCs w:val="20"/>
        </w:rPr>
      </w:pPr>
      <w:r w:rsidRPr="00787CAD">
        <w:rPr>
          <w:rFonts w:ascii="Arial" w:hAnsi="Arial" w:cs="Arial"/>
          <w:sz w:val="20"/>
          <w:szCs w:val="20"/>
        </w:rPr>
        <w:t>V případě prodlení Objednatele s úhradou ceny za provedení Díla Zhotoviteli je Objednatel povinen Zhotoviteli mimo dlužné částky uhradit rovněž úroky z prodlení ve výši 0,0</w:t>
      </w:r>
      <w:r w:rsidR="00C402A3">
        <w:rPr>
          <w:rFonts w:ascii="Arial" w:hAnsi="Arial" w:cs="Arial"/>
          <w:sz w:val="20"/>
          <w:szCs w:val="20"/>
        </w:rPr>
        <w:t>5</w:t>
      </w:r>
      <w:r w:rsidR="00DB60CD" w:rsidRPr="00787CAD">
        <w:rPr>
          <w:rFonts w:ascii="Arial" w:hAnsi="Arial" w:cs="Arial"/>
          <w:sz w:val="20"/>
          <w:szCs w:val="20"/>
        </w:rPr>
        <w:t> </w:t>
      </w:r>
      <w:r w:rsidRPr="00787CAD">
        <w:rPr>
          <w:rFonts w:ascii="Arial" w:hAnsi="Arial" w:cs="Arial"/>
          <w:sz w:val="20"/>
          <w:szCs w:val="20"/>
        </w:rPr>
        <w:t xml:space="preserve">% dlužné částky denně za každý i započatý den prodlení. </w:t>
      </w:r>
    </w:p>
    <w:p w14:paraId="0BB75310" w14:textId="77777777" w:rsidR="00626957" w:rsidRDefault="00626957" w:rsidP="00626957">
      <w:pPr>
        <w:ind w:left="540"/>
        <w:jc w:val="both"/>
        <w:rPr>
          <w:rFonts w:ascii="Arial" w:hAnsi="Arial" w:cs="Arial"/>
          <w:sz w:val="20"/>
          <w:szCs w:val="20"/>
        </w:rPr>
      </w:pPr>
    </w:p>
    <w:p w14:paraId="12FA5499" w14:textId="77777777" w:rsidR="00626957" w:rsidRPr="00C23FBE" w:rsidRDefault="00626957" w:rsidP="00626957">
      <w:pPr>
        <w:ind w:left="540"/>
        <w:jc w:val="both"/>
        <w:rPr>
          <w:rFonts w:ascii="Arial" w:hAnsi="Arial" w:cs="Arial"/>
          <w:sz w:val="20"/>
          <w:szCs w:val="20"/>
        </w:rPr>
      </w:pPr>
    </w:p>
    <w:p w14:paraId="288C2582" w14:textId="77777777"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14:paraId="2387C159" w14:textId="77777777"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14:paraId="2A1133FF" w14:textId="77777777" w:rsidR="00820C91" w:rsidRDefault="00820C91" w:rsidP="00820C91">
      <w:pPr>
        <w:jc w:val="both"/>
        <w:rPr>
          <w:rFonts w:ascii="Arial" w:hAnsi="Arial" w:cs="Arial"/>
          <w:sz w:val="20"/>
          <w:szCs w:val="20"/>
        </w:rPr>
      </w:pPr>
    </w:p>
    <w:p w14:paraId="71048E1B" w14:textId="77777777"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14:paraId="56CCA528" w14:textId="77777777" w:rsidR="00820C91" w:rsidRDefault="00820C91" w:rsidP="00820C91">
      <w:pPr>
        <w:tabs>
          <w:tab w:val="center" w:pos="4824"/>
        </w:tabs>
        <w:ind w:left="180"/>
        <w:jc w:val="both"/>
        <w:rPr>
          <w:rFonts w:ascii="Arial" w:hAnsi="Arial" w:cs="Arial"/>
          <w:sz w:val="18"/>
        </w:rPr>
      </w:pPr>
    </w:p>
    <w:p w14:paraId="03E8D969" w14:textId="77777777"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14:paraId="16E93783" w14:textId="77777777" w:rsidR="00820C91" w:rsidRDefault="00820C91" w:rsidP="00820C91">
      <w:pPr>
        <w:tabs>
          <w:tab w:val="center" w:pos="4824"/>
        </w:tabs>
        <w:ind w:left="1365"/>
        <w:jc w:val="both"/>
        <w:rPr>
          <w:rFonts w:ascii="Arial" w:hAnsi="Arial" w:cs="Arial"/>
          <w:sz w:val="20"/>
          <w:szCs w:val="20"/>
        </w:rPr>
      </w:pPr>
    </w:p>
    <w:p w14:paraId="0C035012" w14:textId="77777777"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14:paraId="76236DD8" w14:textId="77777777" w:rsidR="00820C91" w:rsidRDefault="00820C91" w:rsidP="00820C91">
      <w:pPr>
        <w:tabs>
          <w:tab w:val="center" w:pos="4824"/>
        </w:tabs>
        <w:jc w:val="both"/>
        <w:rPr>
          <w:rFonts w:ascii="Arial" w:hAnsi="Arial" w:cs="Arial"/>
          <w:sz w:val="20"/>
          <w:szCs w:val="20"/>
        </w:rPr>
      </w:pPr>
    </w:p>
    <w:p w14:paraId="4839F739" w14:textId="77777777"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14:paraId="358400F9" w14:textId="77777777" w:rsidR="00811D8F" w:rsidRDefault="00811D8F" w:rsidP="00811D8F">
      <w:pPr>
        <w:pStyle w:val="Odstavecseseznamem"/>
        <w:rPr>
          <w:rFonts w:ascii="Arial" w:hAnsi="Arial" w:cs="Arial"/>
          <w:sz w:val="20"/>
          <w:szCs w:val="20"/>
        </w:rPr>
      </w:pPr>
    </w:p>
    <w:p w14:paraId="25BBED1C" w14:textId="56C6B6C8" w:rsidR="00811D8F" w:rsidRDefault="00811D8F" w:rsidP="00820C91">
      <w:pPr>
        <w:numPr>
          <w:ilvl w:val="1"/>
          <w:numId w:val="15"/>
        </w:numPr>
        <w:tabs>
          <w:tab w:val="center" w:pos="4824"/>
        </w:tabs>
        <w:jc w:val="both"/>
        <w:rPr>
          <w:rFonts w:ascii="Arial" w:hAnsi="Arial" w:cs="Arial"/>
          <w:sz w:val="20"/>
          <w:szCs w:val="20"/>
        </w:rPr>
      </w:pPr>
      <w:r>
        <w:rPr>
          <w:rFonts w:ascii="Arial" w:hAnsi="Arial" w:cs="Arial"/>
          <w:sz w:val="20"/>
        </w:rPr>
        <w:t xml:space="preserve">Pokud Objednatel neobdrží na předmět smlouvy dotaci, nebo příslib dotace od Ministerstva financí ČR, může odstoupit od smlouvy nejpozději před předáním </w:t>
      </w:r>
      <w:r>
        <w:rPr>
          <w:rFonts w:ascii="Arial" w:hAnsi="Arial" w:cs="Arial"/>
          <w:sz w:val="20"/>
        </w:rPr>
        <w:lastRenderedPageBreak/>
        <w:t>staveniště Zhotoviteli. Zhotoviteli nenáleží v tomto případě žádná náhrada škody, nebo ušlého zisku</w:t>
      </w:r>
    </w:p>
    <w:p w14:paraId="72CE1401" w14:textId="77777777" w:rsidR="00820C91" w:rsidRDefault="00820C91" w:rsidP="00820C91">
      <w:pPr>
        <w:jc w:val="both"/>
        <w:rPr>
          <w:rFonts w:ascii="Arial" w:hAnsi="Arial" w:cs="Arial"/>
          <w:sz w:val="20"/>
          <w:szCs w:val="20"/>
        </w:rPr>
      </w:pPr>
    </w:p>
    <w:p w14:paraId="66E26372" w14:textId="77777777"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14:paraId="160DFAA3" w14:textId="77777777" w:rsidR="00820C91" w:rsidRDefault="00820C91" w:rsidP="00820C91">
      <w:pPr>
        <w:tabs>
          <w:tab w:val="left" w:pos="-720"/>
        </w:tabs>
        <w:jc w:val="both"/>
        <w:rPr>
          <w:rFonts w:ascii="Arial" w:hAnsi="Arial" w:cs="Arial"/>
          <w:sz w:val="18"/>
        </w:rPr>
      </w:pPr>
    </w:p>
    <w:p w14:paraId="3154FA1C" w14:textId="77777777"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14:paraId="240BD52C" w14:textId="77777777" w:rsidR="00820C91" w:rsidRDefault="00820C91" w:rsidP="00820C91">
      <w:pPr>
        <w:ind w:left="1260"/>
        <w:jc w:val="both"/>
        <w:rPr>
          <w:rFonts w:ascii="Arial" w:hAnsi="Arial" w:cs="Arial"/>
          <w:sz w:val="20"/>
          <w:szCs w:val="20"/>
        </w:rPr>
      </w:pPr>
    </w:p>
    <w:p w14:paraId="74FDBA05" w14:textId="77777777"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14:paraId="44D64522" w14:textId="77777777" w:rsidR="00820C91" w:rsidRDefault="00820C91" w:rsidP="00820C91">
      <w:pPr>
        <w:jc w:val="both"/>
        <w:rPr>
          <w:rFonts w:ascii="Arial" w:hAnsi="Arial" w:cs="Arial"/>
          <w:sz w:val="20"/>
          <w:szCs w:val="20"/>
        </w:rPr>
      </w:pPr>
    </w:p>
    <w:p w14:paraId="6B26F1CE" w14:textId="77777777" w:rsidR="00610FBD" w:rsidRDefault="00610FBD" w:rsidP="00820C91">
      <w:pPr>
        <w:jc w:val="both"/>
        <w:rPr>
          <w:rFonts w:ascii="Arial" w:hAnsi="Arial" w:cs="Arial"/>
          <w:sz w:val="20"/>
          <w:szCs w:val="20"/>
        </w:rPr>
      </w:pPr>
    </w:p>
    <w:p w14:paraId="50175E7A" w14:textId="77777777"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14:paraId="2B9044DD" w14:textId="77777777" w:rsidR="00820C91" w:rsidRDefault="00820C91" w:rsidP="00820C91">
      <w:pPr>
        <w:tabs>
          <w:tab w:val="left" w:pos="-720"/>
          <w:tab w:val="left" w:pos="540"/>
        </w:tabs>
        <w:jc w:val="both"/>
        <w:rPr>
          <w:rFonts w:ascii="Arial" w:hAnsi="Arial" w:cs="Arial"/>
          <w:sz w:val="20"/>
          <w:szCs w:val="20"/>
        </w:rPr>
      </w:pPr>
    </w:p>
    <w:p w14:paraId="58AEA441" w14:textId="77777777" w:rsidR="00820C91" w:rsidRPr="00F77088" w:rsidRDefault="00820C91" w:rsidP="00F77088">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14:paraId="3EE046E0" w14:textId="77777777" w:rsidR="00610FBD" w:rsidRDefault="00610FBD" w:rsidP="00820C91">
      <w:pPr>
        <w:jc w:val="center"/>
        <w:rPr>
          <w:rFonts w:ascii="Arial" w:hAnsi="Arial"/>
          <w:sz w:val="20"/>
          <w:szCs w:val="20"/>
        </w:rPr>
      </w:pPr>
    </w:p>
    <w:p w14:paraId="3D0BE37B" w14:textId="77777777" w:rsidR="004D63B7" w:rsidRDefault="004D63B7" w:rsidP="00820C91">
      <w:pPr>
        <w:jc w:val="center"/>
        <w:rPr>
          <w:rFonts w:ascii="Arial" w:hAnsi="Arial"/>
          <w:sz w:val="20"/>
          <w:szCs w:val="20"/>
        </w:rPr>
      </w:pPr>
    </w:p>
    <w:p w14:paraId="0C22B2F0" w14:textId="77777777"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14:paraId="2A375F14" w14:textId="77777777" w:rsidR="00820C91" w:rsidRDefault="00820C91" w:rsidP="00820C91">
      <w:pPr>
        <w:jc w:val="center"/>
        <w:rPr>
          <w:rFonts w:ascii="Arial" w:hAnsi="Arial"/>
          <w:b/>
          <w:sz w:val="20"/>
          <w:szCs w:val="20"/>
        </w:rPr>
      </w:pPr>
      <w:r>
        <w:rPr>
          <w:rFonts w:ascii="Arial" w:hAnsi="Arial"/>
          <w:b/>
          <w:sz w:val="20"/>
          <w:szCs w:val="20"/>
        </w:rPr>
        <w:t>Vyšší moc</w:t>
      </w:r>
    </w:p>
    <w:p w14:paraId="29475D74" w14:textId="77777777" w:rsidR="00820C91" w:rsidRDefault="00820C91" w:rsidP="00820C91">
      <w:pPr>
        <w:jc w:val="both"/>
        <w:rPr>
          <w:rFonts w:ascii="Arial" w:hAnsi="Arial"/>
          <w:sz w:val="20"/>
          <w:szCs w:val="20"/>
        </w:rPr>
      </w:pPr>
    </w:p>
    <w:p w14:paraId="31D90727" w14:textId="77777777"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14:paraId="6DF43F1A" w14:textId="77777777" w:rsidR="00820C91" w:rsidRDefault="00820C91" w:rsidP="00820C91">
      <w:pPr>
        <w:jc w:val="both"/>
        <w:rPr>
          <w:rFonts w:ascii="Arial" w:hAnsi="Arial" w:cs="Arial"/>
          <w:sz w:val="20"/>
          <w:szCs w:val="20"/>
        </w:rPr>
      </w:pPr>
    </w:p>
    <w:p w14:paraId="4E25C3C7" w14:textId="77777777"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14:paraId="19D48289" w14:textId="77777777" w:rsidR="00820C91" w:rsidRDefault="00820C91" w:rsidP="00820C91">
      <w:pPr>
        <w:jc w:val="both"/>
        <w:rPr>
          <w:rFonts w:ascii="Arial" w:hAnsi="Arial" w:cs="Arial"/>
          <w:sz w:val="20"/>
          <w:szCs w:val="20"/>
        </w:rPr>
      </w:pPr>
    </w:p>
    <w:p w14:paraId="08A08210" w14:textId="77777777"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14:paraId="10AA4D72" w14:textId="77777777" w:rsidR="00820C91" w:rsidRDefault="00820C91" w:rsidP="00820C91">
      <w:pPr>
        <w:jc w:val="both"/>
        <w:rPr>
          <w:rFonts w:ascii="Arial" w:hAnsi="Arial" w:cs="Arial"/>
          <w:sz w:val="20"/>
          <w:szCs w:val="20"/>
        </w:rPr>
      </w:pPr>
    </w:p>
    <w:p w14:paraId="7069D9A4" w14:textId="77777777"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14:paraId="27CF5081" w14:textId="77777777" w:rsidR="00501661" w:rsidRDefault="00501661" w:rsidP="00820C91">
      <w:pPr>
        <w:pStyle w:val="Zkladntext"/>
        <w:tabs>
          <w:tab w:val="clear" w:pos="5670"/>
        </w:tabs>
        <w:ind w:left="426" w:hanging="426"/>
        <w:rPr>
          <w:rFonts w:ascii="Times New Roman" w:hAnsi="Times New Roman"/>
          <w:sz w:val="22"/>
          <w:szCs w:val="22"/>
        </w:rPr>
      </w:pPr>
    </w:p>
    <w:p w14:paraId="57503C4E" w14:textId="77777777" w:rsidR="00FD54E1" w:rsidRDefault="00626957" w:rsidP="00820C91">
      <w:pPr>
        <w:pStyle w:val="Zkladntext"/>
        <w:tabs>
          <w:tab w:val="clear" w:pos="5670"/>
        </w:tabs>
        <w:ind w:left="426" w:hanging="426"/>
        <w:rPr>
          <w:rFonts w:ascii="Arial" w:hAnsi="Arial" w:cs="Arial"/>
          <w:b/>
          <w:sz w:val="20"/>
        </w:rPr>
      </w:pPr>
      <w:r>
        <w:rPr>
          <w:rFonts w:ascii="Arial" w:hAnsi="Arial" w:cs="Arial"/>
          <w:b/>
          <w:sz w:val="20"/>
        </w:rPr>
        <w:t xml:space="preserve"> </w:t>
      </w:r>
    </w:p>
    <w:p w14:paraId="3C265534" w14:textId="77777777"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14:paraId="259F6FB4" w14:textId="77777777"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14:paraId="708D0EA0" w14:textId="77777777" w:rsidR="00820C91" w:rsidRPr="00707C6D" w:rsidRDefault="00820C91" w:rsidP="00820C91">
      <w:pPr>
        <w:jc w:val="both"/>
        <w:rPr>
          <w:rFonts w:ascii="Arial" w:hAnsi="Arial" w:cs="Arial"/>
          <w:sz w:val="20"/>
          <w:szCs w:val="20"/>
        </w:rPr>
      </w:pPr>
    </w:p>
    <w:p w14:paraId="6E76FFD7" w14:textId="77777777"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Pr="00B271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14:paraId="6641D4B6" w14:textId="77777777" w:rsidR="00820C91" w:rsidRDefault="00820C91" w:rsidP="00820C91">
      <w:pPr>
        <w:jc w:val="both"/>
        <w:rPr>
          <w:rFonts w:ascii="Arial" w:hAnsi="Arial" w:cs="Arial"/>
          <w:sz w:val="20"/>
          <w:szCs w:val="20"/>
        </w:rPr>
      </w:pPr>
    </w:p>
    <w:p w14:paraId="068A42D5" w14:textId="77777777"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 xml:space="preserve">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w:t>
      </w:r>
      <w:r w:rsidRPr="00707C6D">
        <w:rPr>
          <w:rFonts w:ascii="Arial" w:hAnsi="Arial" w:cs="Arial"/>
          <w:sz w:val="20"/>
          <w:szCs w:val="20"/>
        </w:rPr>
        <w:lastRenderedPageBreak/>
        <w:t>neproveditelné ustanovení nahradit účinným a proveditelným, které bude nejvíce odpovídat záměru a výsledku neúčinného nebo neplatného ustanovení.</w:t>
      </w:r>
    </w:p>
    <w:p w14:paraId="01328A66" w14:textId="77777777" w:rsidR="00820C91" w:rsidRDefault="00820C91" w:rsidP="00820C91">
      <w:pPr>
        <w:jc w:val="both"/>
        <w:rPr>
          <w:rFonts w:ascii="Arial" w:hAnsi="Arial" w:cs="Arial"/>
          <w:sz w:val="20"/>
          <w:szCs w:val="20"/>
        </w:rPr>
      </w:pPr>
    </w:p>
    <w:p w14:paraId="0AF41432" w14:textId="77777777"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w:t>
      </w:r>
      <w:r w:rsidR="00E7774B" w:rsidRPr="00707C6D">
        <w:rPr>
          <w:rFonts w:ascii="Arial" w:hAnsi="Arial" w:cs="Arial"/>
          <w:sz w:val="20"/>
          <w:szCs w:val="20"/>
        </w:rPr>
        <w:t>souvislosti</w:t>
      </w:r>
      <w:r w:rsidRPr="00707C6D">
        <w:rPr>
          <w:rFonts w:ascii="Arial" w:hAnsi="Arial" w:cs="Arial"/>
          <w:sz w:val="20"/>
          <w:szCs w:val="20"/>
        </w:rPr>
        <w:t xml:space="preserve"> s touto smlouvou se smluvní strany zavazují učinit vše, co lze po nich spravedlivě požadovat, aby byla o vyřešení vzniklého sporu uzavřena dohoda ve smyslu této smlouvy. Teprve nedojde-li k dohodě stran, bude k řešení vzniklého sporu příslušný soud.</w:t>
      </w:r>
    </w:p>
    <w:p w14:paraId="50B76AED" w14:textId="77777777" w:rsidR="00820C91" w:rsidRDefault="00820C91" w:rsidP="00820C91">
      <w:pPr>
        <w:jc w:val="both"/>
        <w:rPr>
          <w:rFonts w:ascii="Arial" w:hAnsi="Arial" w:cs="Arial"/>
          <w:sz w:val="20"/>
          <w:szCs w:val="20"/>
        </w:rPr>
      </w:pPr>
    </w:p>
    <w:p w14:paraId="278DE43F" w14:textId="77777777" w:rsidR="00820C91" w:rsidRPr="00C23FBE"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14:paraId="097A1477" w14:textId="77777777" w:rsidR="00610FBD" w:rsidRDefault="00610FBD" w:rsidP="00820C91">
      <w:pPr>
        <w:pStyle w:val="Zkladntext"/>
        <w:tabs>
          <w:tab w:val="clear" w:pos="5670"/>
        </w:tabs>
        <w:ind w:left="426" w:hanging="426"/>
        <w:jc w:val="both"/>
        <w:rPr>
          <w:rFonts w:ascii="Arial" w:hAnsi="Arial" w:cs="Arial"/>
          <w:sz w:val="20"/>
        </w:rPr>
      </w:pPr>
    </w:p>
    <w:p w14:paraId="2B6FC8F6" w14:textId="77777777" w:rsidR="00626957" w:rsidRDefault="00626957" w:rsidP="00820C91">
      <w:pPr>
        <w:pStyle w:val="Zkladntext"/>
        <w:tabs>
          <w:tab w:val="clear" w:pos="5670"/>
        </w:tabs>
        <w:ind w:left="426" w:hanging="426"/>
        <w:jc w:val="both"/>
        <w:rPr>
          <w:rFonts w:ascii="Arial" w:hAnsi="Arial" w:cs="Arial"/>
          <w:sz w:val="20"/>
        </w:rPr>
      </w:pPr>
    </w:p>
    <w:p w14:paraId="7A7D53E4" w14:textId="77777777"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14:paraId="35083974" w14:textId="77777777"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14:paraId="1790F913" w14:textId="77777777" w:rsidR="00820C91" w:rsidRDefault="00820C91" w:rsidP="00820C91">
      <w:pPr>
        <w:pStyle w:val="Zkladntext"/>
        <w:tabs>
          <w:tab w:val="clear" w:pos="5670"/>
        </w:tabs>
        <w:ind w:left="426" w:hanging="426"/>
        <w:jc w:val="both"/>
        <w:rPr>
          <w:rFonts w:ascii="Arial" w:hAnsi="Arial" w:cs="Arial"/>
          <w:sz w:val="20"/>
        </w:rPr>
      </w:pPr>
    </w:p>
    <w:p w14:paraId="2FB010E4" w14:textId="77777777"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14:paraId="1084BD25" w14:textId="77777777" w:rsidR="00820C91" w:rsidRDefault="00820C91" w:rsidP="00820C91">
      <w:pPr>
        <w:jc w:val="both"/>
        <w:rPr>
          <w:rFonts w:ascii="Arial" w:hAnsi="Arial" w:cs="Arial"/>
          <w:sz w:val="20"/>
          <w:szCs w:val="20"/>
        </w:rPr>
      </w:pPr>
    </w:p>
    <w:p w14:paraId="4F58DE67" w14:textId="77777777"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14:paraId="1F58E478" w14:textId="77777777" w:rsidR="00820C91" w:rsidRDefault="00820C91" w:rsidP="00820C91">
      <w:pPr>
        <w:jc w:val="both"/>
        <w:rPr>
          <w:rFonts w:ascii="Arial" w:hAnsi="Arial" w:cs="Arial"/>
          <w:sz w:val="20"/>
          <w:szCs w:val="20"/>
        </w:rPr>
      </w:pPr>
    </w:p>
    <w:p w14:paraId="30419B46" w14:textId="77777777"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14:paraId="5FEE9170" w14:textId="77777777" w:rsidR="00820C91" w:rsidRDefault="00820C91" w:rsidP="00820C91">
      <w:pPr>
        <w:jc w:val="both"/>
        <w:rPr>
          <w:rFonts w:ascii="Arial" w:hAnsi="Arial" w:cs="Arial"/>
          <w:sz w:val="20"/>
          <w:szCs w:val="20"/>
        </w:rPr>
      </w:pPr>
    </w:p>
    <w:p w14:paraId="5E4E5AB0" w14:textId="77777777"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14:paraId="7EFA0C71" w14:textId="77777777" w:rsidR="00820C91" w:rsidRDefault="00820C91" w:rsidP="00820C91">
      <w:pPr>
        <w:jc w:val="both"/>
      </w:pPr>
    </w:p>
    <w:p w14:paraId="59BC4A94" w14:textId="77777777"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14:paraId="2785EF9A" w14:textId="77777777" w:rsidR="00820C91" w:rsidRDefault="00820C91" w:rsidP="00820C91">
      <w:pPr>
        <w:pStyle w:val="Zkladntext21"/>
        <w:ind w:left="0" w:right="7" w:firstLine="0"/>
        <w:jc w:val="center"/>
        <w:rPr>
          <w:b/>
          <w:sz w:val="10"/>
          <w:szCs w:val="10"/>
        </w:rPr>
      </w:pPr>
    </w:p>
    <w:p w14:paraId="5845A6A2" w14:textId="77777777" w:rsidR="00842EA0" w:rsidRDefault="00842EA0" w:rsidP="00820C91">
      <w:pPr>
        <w:pStyle w:val="Zkladntext21"/>
        <w:ind w:left="0" w:right="7" w:firstLine="0"/>
        <w:jc w:val="center"/>
        <w:rPr>
          <w:b/>
          <w:sz w:val="10"/>
          <w:szCs w:val="10"/>
        </w:rPr>
      </w:pPr>
    </w:p>
    <w:p w14:paraId="03167DD5" w14:textId="77777777" w:rsidR="00820C91" w:rsidRDefault="00820C91" w:rsidP="00820C91">
      <w:pPr>
        <w:pStyle w:val="Zkladntext21"/>
        <w:ind w:left="0" w:right="7" w:firstLine="0"/>
        <w:jc w:val="center"/>
        <w:rPr>
          <w:b/>
          <w:sz w:val="10"/>
          <w:szCs w:val="10"/>
        </w:rPr>
      </w:pPr>
    </w:p>
    <w:p w14:paraId="10E5F3DA" w14:textId="77777777" w:rsidR="00AD4587" w:rsidRDefault="00820C91" w:rsidP="00820C91">
      <w:pPr>
        <w:jc w:val="both"/>
        <w:rPr>
          <w:rFonts w:ascii="Arial" w:hAnsi="Arial" w:cs="Arial"/>
          <w:bCs/>
          <w:sz w:val="20"/>
          <w:szCs w:val="20"/>
        </w:rPr>
      </w:pPr>
      <w:r>
        <w:rPr>
          <w:rFonts w:ascii="Arial" w:hAnsi="Arial" w:cs="Arial"/>
          <w:bCs/>
          <w:sz w:val="20"/>
          <w:szCs w:val="20"/>
        </w:rPr>
        <w:t xml:space="preserve"> </w:t>
      </w:r>
    </w:p>
    <w:p w14:paraId="60C8B0C3" w14:textId="77777777" w:rsidR="00820C91" w:rsidRDefault="00FD54E1" w:rsidP="00820C91">
      <w:pPr>
        <w:jc w:val="both"/>
        <w:rPr>
          <w:rFonts w:ascii="Arial" w:hAnsi="Arial" w:cs="Arial"/>
          <w:bCs/>
          <w:sz w:val="20"/>
          <w:szCs w:val="20"/>
        </w:rPr>
      </w:pPr>
      <w:r>
        <w:rPr>
          <w:rFonts w:ascii="Arial" w:hAnsi="Arial" w:cs="Arial"/>
          <w:bCs/>
          <w:sz w:val="20"/>
          <w:szCs w:val="20"/>
        </w:rPr>
        <w:t xml:space="preserve"> </w:t>
      </w:r>
      <w:r w:rsidR="00F77088">
        <w:rPr>
          <w:rFonts w:ascii="Arial" w:hAnsi="Arial" w:cs="Arial"/>
          <w:bCs/>
          <w:sz w:val="20"/>
          <w:szCs w:val="20"/>
        </w:rPr>
        <w:t xml:space="preserve">           </w:t>
      </w:r>
      <w:r w:rsidR="00820C91">
        <w:rPr>
          <w:rFonts w:ascii="Arial" w:hAnsi="Arial" w:cs="Arial"/>
          <w:bCs/>
          <w:sz w:val="20"/>
          <w:szCs w:val="20"/>
        </w:rPr>
        <w:t>OBJEDNATEL:</w:t>
      </w:r>
      <w:r w:rsidR="00820C91">
        <w:rPr>
          <w:rFonts w:ascii="Arial" w:hAnsi="Arial" w:cs="Arial"/>
          <w:bCs/>
          <w:sz w:val="20"/>
          <w:szCs w:val="20"/>
        </w:rPr>
        <w:tab/>
      </w:r>
      <w:r w:rsidR="00820C91">
        <w:rPr>
          <w:rFonts w:ascii="Arial" w:hAnsi="Arial" w:cs="Arial"/>
          <w:bCs/>
          <w:sz w:val="20"/>
          <w:szCs w:val="20"/>
        </w:rPr>
        <w:tab/>
      </w:r>
      <w:r w:rsidR="00820C91">
        <w:rPr>
          <w:rFonts w:ascii="Arial" w:hAnsi="Arial" w:cs="Arial"/>
          <w:bCs/>
          <w:sz w:val="20"/>
          <w:szCs w:val="20"/>
        </w:rPr>
        <w:tab/>
        <w:t xml:space="preserve">       </w:t>
      </w:r>
      <w:r w:rsidR="00F77088">
        <w:rPr>
          <w:rFonts w:ascii="Arial" w:hAnsi="Arial" w:cs="Arial"/>
          <w:bCs/>
          <w:sz w:val="20"/>
          <w:szCs w:val="20"/>
        </w:rPr>
        <w:t xml:space="preserve">              </w:t>
      </w:r>
      <w:r w:rsidR="00F77088">
        <w:rPr>
          <w:rFonts w:ascii="Arial" w:hAnsi="Arial" w:cs="Arial"/>
          <w:bCs/>
          <w:sz w:val="20"/>
          <w:szCs w:val="20"/>
        </w:rPr>
        <w:tab/>
        <w:t xml:space="preserve">          </w:t>
      </w:r>
      <w:r w:rsidR="00820C91">
        <w:rPr>
          <w:rFonts w:ascii="Arial" w:hAnsi="Arial" w:cs="Arial"/>
          <w:bCs/>
          <w:sz w:val="20"/>
          <w:szCs w:val="20"/>
        </w:rPr>
        <w:t xml:space="preserve"> ZHOTOVITEL:</w:t>
      </w:r>
    </w:p>
    <w:p w14:paraId="0E320D06" w14:textId="77777777" w:rsidR="00820C91" w:rsidRDefault="00820C91" w:rsidP="00820C91">
      <w:pPr>
        <w:jc w:val="both"/>
        <w:rPr>
          <w:rFonts w:ascii="Arial" w:hAnsi="Arial" w:cs="Arial"/>
          <w:bCs/>
          <w:sz w:val="20"/>
          <w:szCs w:val="20"/>
        </w:rPr>
      </w:pPr>
    </w:p>
    <w:p w14:paraId="312A4D09" w14:textId="5EF5E41C" w:rsidR="00820C91" w:rsidRDefault="00820C91" w:rsidP="00820C91">
      <w:pPr>
        <w:jc w:val="both"/>
        <w:rPr>
          <w:rFonts w:ascii="Arial" w:hAnsi="Arial" w:cs="Arial"/>
          <w:bCs/>
          <w:sz w:val="20"/>
          <w:szCs w:val="20"/>
        </w:rPr>
      </w:pPr>
      <w:r>
        <w:rPr>
          <w:rFonts w:ascii="Arial" w:hAnsi="Arial" w:cs="Arial"/>
          <w:bCs/>
          <w:sz w:val="20"/>
          <w:szCs w:val="20"/>
        </w:rPr>
        <w:t xml:space="preserve">   </w:t>
      </w:r>
      <w:r w:rsidR="008247BE">
        <w:rPr>
          <w:rFonts w:ascii="Arial" w:hAnsi="Arial" w:cs="Arial"/>
          <w:bCs/>
          <w:sz w:val="20"/>
          <w:szCs w:val="20"/>
        </w:rPr>
        <w:t xml:space="preserve">         V </w:t>
      </w:r>
      <w:r w:rsidR="00B966D2">
        <w:rPr>
          <w:rFonts w:ascii="Arial" w:hAnsi="Arial" w:cs="Arial"/>
          <w:bCs/>
          <w:sz w:val="20"/>
          <w:szCs w:val="20"/>
        </w:rPr>
        <w:t>Třebusicích</w:t>
      </w:r>
      <w:r w:rsidR="008247BE">
        <w:rPr>
          <w:rFonts w:ascii="Arial" w:hAnsi="Arial" w:cs="Arial"/>
          <w:bCs/>
          <w:sz w:val="20"/>
          <w:szCs w:val="20"/>
        </w:rPr>
        <w:t xml:space="preserve"> dne ………</w:t>
      </w:r>
      <w:r w:rsidR="00B966D2">
        <w:rPr>
          <w:rFonts w:ascii="Arial" w:hAnsi="Arial" w:cs="Arial"/>
          <w:bCs/>
          <w:sz w:val="20"/>
          <w:szCs w:val="20"/>
        </w:rPr>
        <w:t>…</w:t>
      </w:r>
      <w:r w:rsidR="008247BE">
        <w:rPr>
          <w:rFonts w:ascii="Arial" w:hAnsi="Arial" w:cs="Arial"/>
          <w:bCs/>
          <w:sz w:val="20"/>
          <w:szCs w:val="20"/>
        </w:rPr>
        <w:t>…...20</w:t>
      </w:r>
      <w:r w:rsidR="002C7D39">
        <w:rPr>
          <w:rFonts w:ascii="Arial" w:hAnsi="Arial" w:cs="Arial"/>
          <w:bCs/>
          <w:sz w:val="20"/>
          <w:szCs w:val="20"/>
        </w:rPr>
        <w:t>2</w:t>
      </w:r>
      <w:r w:rsidR="0004397D">
        <w:rPr>
          <w:rFonts w:ascii="Arial" w:hAnsi="Arial" w:cs="Arial"/>
          <w:bCs/>
          <w:sz w:val="20"/>
          <w:szCs w:val="20"/>
        </w:rPr>
        <w:t>1</w:t>
      </w:r>
      <w:r>
        <w:rPr>
          <w:rFonts w:ascii="Arial" w:hAnsi="Arial" w:cs="Arial"/>
          <w:bCs/>
          <w:sz w:val="20"/>
          <w:szCs w:val="20"/>
        </w:rPr>
        <w:t xml:space="preserve">   </w:t>
      </w:r>
      <w:r w:rsidR="007B2F72">
        <w:rPr>
          <w:rFonts w:ascii="Arial" w:hAnsi="Arial" w:cs="Arial"/>
          <w:bCs/>
          <w:sz w:val="20"/>
          <w:szCs w:val="20"/>
        </w:rPr>
        <w:t xml:space="preserve"> </w:t>
      </w:r>
      <w:r w:rsidR="007B2F72">
        <w:rPr>
          <w:rFonts w:ascii="Arial" w:hAnsi="Arial" w:cs="Arial"/>
          <w:bCs/>
          <w:sz w:val="20"/>
          <w:szCs w:val="20"/>
        </w:rPr>
        <w:tab/>
        <w:t xml:space="preserve">                      </w:t>
      </w:r>
      <w:r w:rsidR="007B2F72">
        <w:rPr>
          <w:rFonts w:ascii="Arial" w:hAnsi="Arial" w:cs="Arial"/>
          <w:bCs/>
          <w:sz w:val="20"/>
          <w:szCs w:val="20"/>
        </w:rPr>
        <w:tab/>
      </w:r>
      <w:r w:rsidRPr="00B05411">
        <w:rPr>
          <w:rFonts w:ascii="Arial" w:hAnsi="Arial" w:cs="Arial"/>
          <w:bCs/>
          <w:sz w:val="20"/>
          <w:szCs w:val="20"/>
          <w:highlight w:val="yellow"/>
        </w:rPr>
        <w:t xml:space="preserve">V </w:t>
      </w:r>
      <w:r w:rsidR="007B2F72" w:rsidRPr="00B05411">
        <w:rPr>
          <w:rFonts w:ascii="Arial" w:hAnsi="Arial" w:cs="Arial"/>
          <w:bCs/>
          <w:sz w:val="20"/>
          <w:szCs w:val="20"/>
          <w:highlight w:val="yellow"/>
        </w:rPr>
        <w:t>……</w:t>
      </w:r>
      <w:r w:rsidR="00B966D2">
        <w:rPr>
          <w:rFonts w:ascii="Arial" w:hAnsi="Arial" w:cs="Arial"/>
          <w:bCs/>
          <w:sz w:val="20"/>
          <w:szCs w:val="20"/>
          <w:highlight w:val="yellow"/>
        </w:rPr>
        <w:t>…….</w:t>
      </w:r>
      <w:r w:rsidR="00167ADE" w:rsidRPr="00B05411">
        <w:rPr>
          <w:rFonts w:ascii="Arial" w:hAnsi="Arial" w:cs="Arial"/>
          <w:bCs/>
          <w:sz w:val="20"/>
          <w:szCs w:val="20"/>
          <w:highlight w:val="yellow"/>
        </w:rPr>
        <w:t>……..</w:t>
      </w:r>
      <w:r w:rsidRPr="00B05411">
        <w:rPr>
          <w:rFonts w:ascii="Arial" w:hAnsi="Arial" w:cs="Arial"/>
          <w:bCs/>
          <w:sz w:val="20"/>
          <w:szCs w:val="20"/>
          <w:highlight w:val="yellow"/>
        </w:rPr>
        <w:t xml:space="preserve"> </w:t>
      </w:r>
      <w:r w:rsidR="00B62EF6" w:rsidRPr="00B05411">
        <w:rPr>
          <w:rFonts w:ascii="Arial" w:hAnsi="Arial" w:cs="Arial"/>
          <w:bCs/>
          <w:sz w:val="20"/>
          <w:szCs w:val="20"/>
          <w:highlight w:val="yellow"/>
        </w:rPr>
        <w:t>dne</w:t>
      </w:r>
      <w:r w:rsidRPr="00B05411">
        <w:rPr>
          <w:rFonts w:ascii="Arial" w:hAnsi="Arial" w:cs="Arial"/>
          <w:bCs/>
          <w:sz w:val="20"/>
          <w:szCs w:val="20"/>
          <w:highlight w:val="yellow"/>
        </w:rPr>
        <w:t>…</w:t>
      </w:r>
      <w:r w:rsidR="00B966D2">
        <w:rPr>
          <w:rFonts w:ascii="Arial" w:hAnsi="Arial" w:cs="Arial"/>
          <w:bCs/>
          <w:sz w:val="20"/>
          <w:szCs w:val="20"/>
          <w:highlight w:val="yellow"/>
        </w:rPr>
        <w:t>…</w:t>
      </w:r>
      <w:r w:rsidRPr="00B05411">
        <w:rPr>
          <w:rFonts w:ascii="Arial" w:hAnsi="Arial" w:cs="Arial"/>
          <w:bCs/>
          <w:sz w:val="20"/>
          <w:szCs w:val="20"/>
          <w:highlight w:val="yellow"/>
        </w:rPr>
        <w:t>……..20</w:t>
      </w:r>
      <w:r w:rsidR="002C7D39" w:rsidRPr="00B05411">
        <w:rPr>
          <w:rFonts w:ascii="Arial" w:hAnsi="Arial" w:cs="Arial"/>
          <w:bCs/>
          <w:sz w:val="20"/>
          <w:szCs w:val="20"/>
          <w:highlight w:val="yellow"/>
        </w:rPr>
        <w:t>2</w:t>
      </w:r>
      <w:r w:rsidR="0004397D" w:rsidRPr="00B05411">
        <w:rPr>
          <w:rFonts w:ascii="Arial" w:hAnsi="Arial" w:cs="Arial"/>
          <w:bCs/>
          <w:sz w:val="20"/>
          <w:szCs w:val="20"/>
          <w:highlight w:val="yellow"/>
        </w:rPr>
        <w:t>1</w:t>
      </w:r>
      <w:r>
        <w:rPr>
          <w:rFonts w:ascii="Arial" w:hAnsi="Arial" w:cs="Arial"/>
          <w:bCs/>
          <w:sz w:val="20"/>
          <w:szCs w:val="20"/>
        </w:rPr>
        <w:t xml:space="preserve">    </w:t>
      </w:r>
    </w:p>
    <w:p w14:paraId="3EDA3267" w14:textId="77777777" w:rsidR="00820C91" w:rsidRDefault="00820C91" w:rsidP="00820C91">
      <w:pPr>
        <w:jc w:val="both"/>
        <w:rPr>
          <w:rFonts w:ascii="Arial" w:hAnsi="Arial" w:cs="Arial"/>
          <w:bCs/>
          <w:sz w:val="20"/>
          <w:szCs w:val="20"/>
        </w:rPr>
      </w:pPr>
    </w:p>
    <w:p w14:paraId="53CC74FB" w14:textId="77777777" w:rsidR="00820C91" w:rsidRDefault="00820C91" w:rsidP="00820C91">
      <w:pPr>
        <w:jc w:val="both"/>
        <w:rPr>
          <w:sz w:val="22"/>
          <w:szCs w:val="22"/>
        </w:rPr>
      </w:pPr>
    </w:p>
    <w:p w14:paraId="65B099AC" w14:textId="77777777" w:rsidR="00820C91" w:rsidRDefault="00820C91" w:rsidP="00820C91">
      <w:pPr>
        <w:jc w:val="both"/>
        <w:rPr>
          <w:sz w:val="22"/>
          <w:szCs w:val="22"/>
        </w:rPr>
      </w:pPr>
    </w:p>
    <w:p w14:paraId="4304492E" w14:textId="77777777" w:rsidR="00820C91" w:rsidRDefault="00820C91" w:rsidP="00820C91"/>
    <w:p w14:paraId="1678408E" w14:textId="77777777" w:rsidR="00F77088" w:rsidRDefault="00F77088" w:rsidP="00820C91"/>
    <w:p w14:paraId="1E514F12" w14:textId="77777777" w:rsidR="00F77088" w:rsidRDefault="00F77088" w:rsidP="00820C91"/>
    <w:p w14:paraId="305323F5" w14:textId="77777777" w:rsidR="00820C91" w:rsidRDefault="00820C91" w:rsidP="00820C91">
      <w:r>
        <w:t xml:space="preserve">       _________________________</w:t>
      </w:r>
      <w:r>
        <w:tab/>
      </w:r>
      <w:r>
        <w:tab/>
      </w:r>
      <w:r>
        <w:tab/>
      </w:r>
      <w:r>
        <w:tab/>
        <w:t xml:space="preserve"> </w:t>
      </w:r>
      <w:r w:rsidRPr="00B05411">
        <w:rPr>
          <w:highlight w:val="yellow"/>
        </w:rPr>
        <w:t>_________________________</w:t>
      </w:r>
    </w:p>
    <w:p w14:paraId="00972D3F" w14:textId="77777777" w:rsidR="002C53F5" w:rsidRDefault="002C53F5"/>
    <w:sectPr w:rsidR="002C53F5" w:rsidSect="002A0908">
      <w:pgSz w:w="11906" w:h="16838"/>
      <w:pgMar w:top="1079" w:right="1417" w:bottom="719" w:left="1417" w:header="708"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29976" w14:textId="77777777" w:rsidR="000869C6" w:rsidRDefault="000869C6">
      <w:r>
        <w:separator/>
      </w:r>
    </w:p>
  </w:endnote>
  <w:endnote w:type="continuationSeparator" w:id="0">
    <w:p w14:paraId="78E8A5E0" w14:textId="77777777" w:rsidR="000869C6" w:rsidRDefault="0008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F890D" w14:textId="77777777" w:rsidR="000869C6" w:rsidRDefault="000869C6">
      <w:r>
        <w:separator/>
      </w:r>
    </w:p>
  </w:footnote>
  <w:footnote w:type="continuationSeparator" w:id="0">
    <w:p w14:paraId="4D77364D" w14:textId="77777777" w:rsidR="000869C6" w:rsidRDefault="00086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15:restartNumberingAfterBreak="0">
    <w:nsid w:val="0BDA6D6F"/>
    <w:multiLevelType w:val="multilevel"/>
    <w:tmpl w:val="F342E65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4" w15:restartNumberingAfterBreak="0">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 w15:restartNumberingAfterBreak="0">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F77DD3"/>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8E3E3A"/>
    <w:multiLevelType w:val="multilevel"/>
    <w:tmpl w:val="0405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1" w15:restartNumberingAfterBreak="0">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2" w15:restartNumberingAfterBreak="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C402A2"/>
    <w:multiLevelType w:val="multilevel"/>
    <w:tmpl w:val="648A87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155C09"/>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1D9474C"/>
    <w:multiLevelType w:val="hybridMultilevel"/>
    <w:tmpl w:val="CE10B5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57F2427"/>
    <w:multiLevelType w:val="multilevel"/>
    <w:tmpl w:val="78B0650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49443FF"/>
    <w:multiLevelType w:val="multilevel"/>
    <w:tmpl w:val="0405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AF16BA7"/>
    <w:multiLevelType w:val="multilevel"/>
    <w:tmpl w:val="62F60B2A"/>
    <w:lvl w:ilvl="0">
      <w:start w:val="12"/>
      <w:numFmt w:val="decimal"/>
      <w:lvlText w:val="%1."/>
      <w:lvlJc w:val="left"/>
      <w:pPr>
        <w:ind w:left="435" w:hanging="435"/>
      </w:pPr>
      <w:rPr>
        <w:rFonts w:ascii="Arial" w:hAnsi="Arial" w:cs="Arial" w:hint="default"/>
        <w:color w:val="auto"/>
        <w:sz w:val="20"/>
      </w:rPr>
    </w:lvl>
    <w:lvl w:ilvl="1">
      <w:start w:val="1"/>
      <w:numFmt w:val="decimal"/>
      <w:lvlText w:val="%1.%2."/>
      <w:lvlJc w:val="left"/>
      <w:pPr>
        <w:ind w:left="795" w:hanging="435"/>
      </w:pPr>
      <w:rPr>
        <w:rFonts w:ascii="Arial" w:hAnsi="Arial" w:cs="Arial" w:hint="default"/>
        <w:color w:val="auto"/>
        <w:sz w:val="20"/>
      </w:rPr>
    </w:lvl>
    <w:lvl w:ilvl="2">
      <w:start w:val="1"/>
      <w:numFmt w:val="decimal"/>
      <w:lvlText w:val="%1.%2.%3."/>
      <w:lvlJc w:val="left"/>
      <w:pPr>
        <w:ind w:left="1440" w:hanging="720"/>
      </w:pPr>
      <w:rPr>
        <w:rFonts w:ascii="Arial" w:hAnsi="Arial" w:cs="Arial" w:hint="default"/>
        <w:color w:val="auto"/>
        <w:sz w:val="20"/>
      </w:rPr>
    </w:lvl>
    <w:lvl w:ilvl="3">
      <w:start w:val="1"/>
      <w:numFmt w:val="decimal"/>
      <w:lvlText w:val="%1.%2.%3.%4."/>
      <w:lvlJc w:val="left"/>
      <w:pPr>
        <w:ind w:left="1800" w:hanging="720"/>
      </w:pPr>
      <w:rPr>
        <w:rFonts w:ascii="Arial" w:hAnsi="Arial" w:cs="Arial" w:hint="default"/>
        <w:color w:val="auto"/>
        <w:sz w:val="20"/>
      </w:rPr>
    </w:lvl>
    <w:lvl w:ilvl="4">
      <w:start w:val="1"/>
      <w:numFmt w:val="decimal"/>
      <w:lvlText w:val="%1.%2.%3.%4.%5."/>
      <w:lvlJc w:val="left"/>
      <w:pPr>
        <w:ind w:left="2520" w:hanging="1080"/>
      </w:pPr>
      <w:rPr>
        <w:rFonts w:ascii="Arial" w:hAnsi="Arial" w:cs="Arial" w:hint="default"/>
        <w:color w:val="auto"/>
        <w:sz w:val="20"/>
      </w:rPr>
    </w:lvl>
    <w:lvl w:ilvl="5">
      <w:start w:val="1"/>
      <w:numFmt w:val="decimal"/>
      <w:lvlText w:val="%1.%2.%3.%4.%5.%6."/>
      <w:lvlJc w:val="left"/>
      <w:pPr>
        <w:ind w:left="2880" w:hanging="1080"/>
      </w:pPr>
      <w:rPr>
        <w:rFonts w:ascii="Arial" w:hAnsi="Arial" w:cs="Arial" w:hint="default"/>
        <w:color w:val="auto"/>
        <w:sz w:val="20"/>
      </w:rPr>
    </w:lvl>
    <w:lvl w:ilvl="6">
      <w:start w:val="1"/>
      <w:numFmt w:val="decimal"/>
      <w:lvlText w:val="%1.%2.%3.%4.%5.%6.%7."/>
      <w:lvlJc w:val="left"/>
      <w:pPr>
        <w:ind w:left="3600" w:hanging="1440"/>
      </w:pPr>
      <w:rPr>
        <w:rFonts w:ascii="Arial" w:hAnsi="Arial" w:cs="Arial" w:hint="default"/>
        <w:color w:val="auto"/>
        <w:sz w:val="20"/>
      </w:rPr>
    </w:lvl>
    <w:lvl w:ilvl="7">
      <w:start w:val="1"/>
      <w:numFmt w:val="decimal"/>
      <w:lvlText w:val="%1.%2.%3.%4.%5.%6.%7.%8."/>
      <w:lvlJc w:val="left"/>
      <w:pPr>
        <w:ind w:left="3960" w:hanging="1440"/>
      </w:pPr>
      <w:rPr>
        <w:rFonts w:ascii="Arial" w:hAnsi="Arial" w:cs="Arial" w:hint="default"/>
        <w:color w:val="auto"/>
        <w:sz w:val="20"/>
      </w:rPr>
    </w:lvl>
    <w:lvl w:ilvl="8">
      <w:start w:val="1"/>
      <w:numFmt w:val="decimal"/>
      <w:lvlText w:val="%1.%2.%3.%4.%5.%6.%7.%8.%9."/>
      <w:lvlJc w:val="left"/>
      <w:pPr>
        <w:ind w:left="4680" w:hanging="1800"/>
      </w:pPr>
      <w:rPr>
        <w:rFonts w:ascii="Arial" w:hAnsi="Arial" w:cs="Arial" w:hint="default"/>
        <w:color w:val="auto"/>
        <w:sz w:val="20"/>
      </w:rPr>
    </w:lvl>
  </w:abstractNum>
  <w:abstractNum w:abstractNumId="31" w15:restartNumberingAfterBreak="0">
    <w:nsid w:val="6D5178C7"/>
    <w:multiLevelType w:val="multilevel"/>
    <w:tmpl w:val="6652D62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77765B9"/>
    <w:multiLevelType w:val="multilevel"/>
    <w:tmpl w:val="62F60B2A"/>
    <w:lvl w:ilvl="0">
      <w:start w:val="12"/>
      <w:numFmt w:val="decimal"/>
      <w:lvlText w:val="%1."/>
      <w:lvlJc w:val="left"/>
      <w:pPr>
        <w:ind w:left="435" w:hanging="435"/>
      </w:pPr>
      <w:rPr>
        <w:rFonts w:ascii="Arial" w:hAnsi="Arial" w:cs="Arial" w:hint="default"/>
        <w:color w:val="auto"/>
        <w:sz w:val="20"/>
      </w:rPr>
    </w:lvl>
    <w:lvl w:ilvl="1">
      <w:start w:val="1"/>
      <w:numFmt w:val="decimal"/>
      <w:lvlText w:val="%1.%2."/>
      <w:lvlJc w:val="left"/>
      <w:pPr>
        <w:ind w:left="795" w:hanging="435"/>
      </w:pPr>
      <w:rPr>
        <w:rFonts w:ascii="Arial" w:hAnsi="Arial" w:cs="Arial" w:hint="default"/>
        <w:color w:val="auto"/>
        <w:sz w:val="20"/>
      </w:rPr>
    </w:lvl>
    <w:lvl w:ilvl="2">
      <w:start w:val="1"/>
      <w:numFmt w:val="decimal"/>
      <w:lvlText w:val="%1.%2.%3."/>
      <w:lvlJc w:val="left"/>
      <w:pPr>
        <w:ind w:left="1440" w:hanging="720"/>
      </w:pPr>
      <w:rPr>
        <w:rFonts w:ascii="Arial" w:hAnsi="Arial" w:cs="Arial" w:hint="default"/>
        <w:color w:val="auto"/>
        <w:sz w:val="20"/>
      </w:rPr>
    </w:lvl>
    <w:lvl w:ilvl="3">
      <w:start w:val="1"/>
      <w:numFmt w:val="decimal"/>
      <w:lvlText w:val="%1.%2.%3.%4."/>
      <w:lvlJc w:val="left"/>
      <w:pPr>
        <w:ind w:left="1800" w:hanging="720"/>
      </w:pPr>
      <w:rPr>
        <w:rFonts w:ascii="Arial" w:hAnsi="Arial" w:cs="Arial" w:hint="default"/>
        <w:color w:val="auto"/>
        <w:sz w:val="20"/>
      </w:rPr>
    </w:lvl>
    <w:lvl w:ilvl="4">
      <w:start w:val="1"/>
      <w:numFmt w:val="decimal"/>
      <w:lvlText w:val="%1.%2.%3.%4.%5."/>
      <w:lvlJc w:val="left"/>
      <w:pPr>
        <w:ind w:left="2520" w:hanging="1080"/>
      </w:pPr>
      <w:rPr>
        <w:rFonts w:ascii="Arial" w:hAnsi="Arial" w:cs="Arial" w:hint="default"/>
        <w:color w:val="auto"/>
        <w:sz w:val="20"/>
      </w:rPr>
    </w:lvl>
    <w:lvl w:ilvl="5">
      <w:start w:val="1"/>
      <w:numFmt w:val="decimal"/>
      <w:lvlText w:val="%1.%2.%3.%4.%5.%6."/>
      <w:lvlJc w:val="left"/>
      <w:pPr>
        <w:ind w:left="2880" w:hanging="1080"/>
      </w:pPr>
      <w:rPr>
        <w:rFonts w:ascii="Arial" w:hAnsi="Arial" w:cs="Arial" w:hint="default"/>
        <w:color w:val="auto"/>
        <w:sz w:val="20"/>
      </w:rPr>
    </w:lvl>
    <w:lvl w:ilvl="6">
      <w:start w:val="1"/>
      <w:numFmt w:val="decimal"/>
      <w:lvlText w:val="%1.%2.%3.%4.%5.%6.%7."/>
      <w:lvlJc w:val="left"/>
      <w:pPr>
        <w:ind w:left="3600" w:hanging="1440"/>
      </w:pPr>
      <w:rPr>
        <w:rFonts w:ascii="Arial" w:hAnsi="Arial" w:cs="Arial" w:hint="default"/>
        <w:color w:val="auto"/>
        <w:sz w:val="20"/>
      </w:rPr>
    </w:lvl>
    <w:lvl w:ilvl="7">
      <w:start w:val="1"/>
      <w:numFmt w:val="decimal"/>
      <w:lvlText w:val="%1.%2.%3.%4.%5.%6.%7.%8."/>
      <w:lvlJc w:val="left"/>
      <w:pPr>
        <w:ind w:left="3960" w:hanging="1440"/>
      </w:pPr>
      <w:rPr>
        <w:rFonts w:ascii="Arial" w:hAnsi="Arial" w:cs="Arial" w:hint="default"/>
        <w:color w:val="auto"/>
        <w:sz w:val="20"/>
      </w:rPr>
    </w:lvl>
    <w:lvl w:ilvl="8">
      <w:start w:val="1"/>
      <w:numFmt w:val="decimal"/>
      <w:lvlText w:val="%1.%2.%3.%4.%5.%6.%7.%8.%9."/>
      <w:lvlJc w:val="left"/>
      <w:pPr>
        <w:ind w:left="4680" w:hanging="1800"/>
      </w:pPr>
      <w:rPr>
        <w:rFonts w:ascii="Arial" w:hAnsi="Arial" w:cs="Arial" w:hint="default"/>
        <w:color w:val="auto"/>
        <w:sz w:val="20"/>
      </w:rPr>
    </w:lvl>
  </w:abstractNum>
  <w:abstractNum w:abstractNumId="35" w15:restartNumberingAfterBreak="0">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36" w15:restartNumberingAfterBreak="0">
    <w:nsid w:val="7AE4591D"/>
    <w:multiLevelType w:val="multilevel"/>
    <w:tmpl w:val="DAD22A0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2"/>
  </w:num>
  <w:num w:numId="3">
    <w:abstractNumId w:val="25"/>
  </w:num>
  <w:num w:numId="4">
    <w:abstractNumId w:val="3"/>
  </w:num>
  <w:num w:numId="5">
    <w:abstractNumId w:val="9"/>
  </w:num>
  <w:num w:numId="6">
    <w:abstractNumId w:val="24"/>
  </w:num>
  <w:num w:numId="7">
    <w:abstractNumId w:val="5"/>
  </w:num>
  <w:num w:numId="8">
    <w:abstractNumId w:val="15"/>
  </w:num>
  <w:num w:numId="9">
    <w:abstractNumId w:val="7"/>
  </w:num>
  <w:num w:numId="10">
    <w:abstractNumId w:val="11"/>
  </w:num>
  <w:num w:numId="11">
    <w:abstractNumId w:val="29"/>
  </w:num>
  <w:num w:numId="12">
    <w:abstractNumId w:val="19"/>
  </w:num>
  <w:num w:numId="13">
    <w:abstractNumId w:val="16"/>
  </w:num>
  <w:num w:numId="14">
    <w:abstractNumId w:val="10"/>
  </w:num>
  <w:num w:numId="15">
    <w:abstractNumId w:val="35"/>
  </w:num>
  <w:num w:numId="16">
    <w:abstractNumId w:val="27"/>
  </w:num>
  <w:num w:numId="17">
    <w:abstractNumId w:val="12"/>
  </w:num>
  <w:num w:numId="18">
    <w:abstractNumId w:val="21"/>
  </w:num>
  <w:num w:numId="19">
    <w:abstractNumId w:val="14"/>
  </w:num>
  <w:num w:numId="20">
    <w:abstractNumId w:val="4"/>
  </w:num>
  <w:num w:numId="21">
    <w:abstractNumId w:val="33"/>
  </w:num>
  <w:num w:numId="22">
    <w:abstractNumId w:val="17"/>
  </w:num>
  <w:num w:numId="23">
    <w:abstractNumId w:val="6"/>
  </w:num>
  <w:num w:numId="24">
    <w:abstractNumId w:val="0"/>
  </w:num>
  <w:num w:numId="25">
    <w:abstractNumId w:val="20"/>
  </w:num>
  <w:num w:numId="26">
    <w:abstractNumId w:val="37"/>
  </w:num>
  <w:num w:numId="27">
    <w:abstractNumId w:val="32"/>
  </w:num>
  <w:num w:numId="28">
    <w:abstractNumId w:val="18"/>
  </w:num>
  <w:num w:numId="29">
    <w:abstractNumId w:val="26"/>
  </w:num>
  <w:num w:numId="30">
    <w:abstractNumId w:val="28"/>
  </w:num>
  <w:num w:numId="31">
    <w:abstractNumId w:val="23"/>
  </w:num>
  <w:num w:numId="32">
    <w:abstractNumId w:val="30"/>
  </w:num>
  <w:num w:numId="33">
    <w:abstractNumId w:val="34"/>
  </w:num>
  <w:num w:numId="34">
    <w:abstractNumId w:val="8"/>
  </w:num>
  <w:num w:numId="35">
    <w:abstractNumId w:val="3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6"/>
  </w:num>
  <w:num w:numId="38">
    <w:abstractNumId w:val="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F5"/>
    <w:rsid w:val="000053F7"/>
    <w:rsid w:val="00013FEE"/>
    <w:rsid w:val="000172C8"/>
    <w:rsid w:val="00023A33"/>
    <w:rsid w:val="000269F7"/>
    <w:rsid w:val="00032CD4"/>
    <w:rsid w:val="0004397D"/>
    <w:rsid w:val="00047671"/>
    <w:rsid w:val="000831AA"/>
    <w:rsid w:val="00085CCF"/>
    <w:rsid w:val="000869C6"/>
    <w:rsid w:val="00087A6F"/>
    <w:rsid w:val="0009078C"/>
    <w:rsid w:val="000908DD"/>
    <w:rsid w:val="000A7EAC"/>
    <w:rsid w:val="000E0477"/>
    <w:rsid w:val="000F51D0"/>
    <w:rsid w:val="001075B8"/>
    <w:rsid w:val="00116B46"/>
    <w:rsid w:val="00120D9C"/>
    <w:rsid w:val="00134182"/>
    <w:rsid w:val="001436FF"/>
    <w:rsid w:val="00162595"/>
    <w:rsid w:val="00167ADE"/>
    <w:rsid w:val="001750B6"/>
    <w:rsid w:val="00176FEA"/>
    <w:rsid w:val="001A09C9"/>
    <w:rsid w:val="001A5E05"/>
    <w:rsid w:val="001C7996"/>
    <w:rsid w:val="001D33E9"/>
    <w:rsid w:val="00224CEB"/>
    <w:rsid w:val="00225F35"/>
    <w:rsid w:val="0022633D"/>
    <w:rsid w:val="00246AA3"/>
    <w:rsid w:val="002559C6"/>
    <w:rsid w:val="00262759"/>
    <w:rsid w:val="002900AA"/>
    <w:rsid w:val="002917B5"/>
    <w:rsid w:val="00292358"/>
    <w:rsid w:val="002A0908"/>
    <w:rsid w:val="002A2883"/>
    <w:rsid w:val="002B2677"/>
    <w:rsid w:val="002C36F6"/>
    <w:rsid w:val="002C53F5"/>
    <w:rsid w:val="002C67F8"/>
    <w:rsid w:val="002C7D39"/>
    <w:rsid w:val="002D2A94"/>
    <w:rsid w:val="002D2B82"/>
    <w:rsid w:val="002E680B"/>
    <w:rsid w:val="002F23EA"/>
    <w:rsid w:val="002F2624"/>
    <w:rsid w:val="00302F9C"/>
    <w:rsid w:val="00304EC2"/>
    <w:rsid w:val="00305398"/>
    <w:rsid w:val="00321F4C"/>
    <w:rsid w:val="00325B45"/>
    <w:rsid w:val="00355F17"/>
    <w:rsid w:val="0036212F"/>
    <w:rsid w:val="003728B1"/>
    <w:rsid w:val="003905DB"/>
    <w:rsid w:val="003A017E"/>
    <w:rsid w:val="003A5FA2"/>
    <w:rsid w:val="003B3772"/>
    <w:rsid w:val="003B3826"/>
    <w:rsid w:val="003C21C6"/>
    <w:rsid w:val="003D11A4"/>
    <w:rsid w:val="003F5CF7"/>
    <w:rsid w:val="003F7AF4"/>
    <w:rsid w:val="0040766E"/>
    <w:rsid w:val="00440036"/>
    <w:rsid w:val="00462FC8"/>
    <w:rsid w:val="00463B41"/>
    <w:rsid w:val="004642C9"/>
    <w:rsid w:val="00466DF6"/>
    <w:rsid w:val="004732DA"/>
    <w:rsid w:val="00476B67"/>
    <w:rsid w:val="004B3781"/>
    <w:rsid w:val="004B7D34"/>
    <w:rsid w:val="004D074B"/>
    <w:rsid w:val="004D24AA"/>
    <w:rsid w:val="004D63B7"/>
    <w:rsid w:val="00501661"/>
    <w:rsid w:val="0051102C"/>
    <w:rsid w:val="00517AE7"/>
    <w:rsid w:val="00521CA0"/>
    <w:rsid w:val="005411FA"/>
    <w:rsid w:val="00541288"/>
    <w:rsid w:val="00545EBE"/>
    <w:rsid w:val="00551A37"/>
    <w:rsid w:val="0056535A"/>
    <w:rsid w:val="00576E75"/>
    <w:rsid w:val="00582DC7"/>
    <w:rsid w:val="00594AE3"/>
    <w:rsid w:val="005A3886"/>
    <w:rsid w:val="005B027F"/>
    <w:rsid w:val="005B77F3"/>
    <w:rsid w:val="005B7F01"/>
    <w:rsid w:val="005D000E"/>
    <w:rsid w:val="005D440F"/>
    <w:rsid w:val="005D51E4"/>
    <w:rsid w:val="005F6ADF"/>
    <w:rsid w:val="006010E4"/>
    <w:rsid w:val="00605EDA"/>
    <w:rsid w:val="00610FBD"/>
    <w:rsid w:val="0061526D"/>
    <w:rsid w:val="00625F4D"/>
    <w:rsid w:val="00626957"/>
    <w:rsid w:val="00640963"/>
    <w:rsid w:val="00643B1B"/>
    <w:rsid w:val="006442FB"/>
    <w:rsid w:val="00651710"/>
    <w:rsid w:val="00653D96"/>
    <w:rsid w:val="00673B90"/>
    <w:rsid w:val="00676B52"/>
    <w:rsid w:val="006A36DD"/>
    <w:rsid w:val="006B1E1B"/>
    <w:rsid w:val="006B2B27"/>
    <w:rsid w:val="006B6718"/>
    <w:rsid w:val="006C4025"/>
    <w:rsid w:val="006C6B9D"/>
    <w:rsid w:val="006D715C"/>
    <w:rsid w:val="006F2127"/>
    <w:rsid w:val="00705214"/>
    <w:rsid w:val="007244A8"/>
    <w:rsid w:val="007327E9"/>
    <w:rsid w:val="00741FCF"/>
    <w:rsid w:val="00754877"/>
    <w:rsid w:val="007548DA"/>
    <w:rsid w:val="00787CAD"/>
    <w:rsid w:val="007B2F72"/>
    <w:rsid w:val="007B79CB"/>
    <w:rsid w:val="007B7BDD"/>
    <w:rsid w:val="007C4E77"/>
    <w:rsid w:val="007E23CC"/>
    <w:rsid w:val="007E625D"/>
    <w:rsid w:val="007F0A84"/>
    <w:rsid w:val="007F6002"/>
    <w:rsid w:val="007F63A3"/>
    <w:rsid w:val="00804999"/>
    <w:rsid w:val="00805D0E"/>
    <w:rsid w:val="00807122"/>
    <w:rsid w:val="00811D8F"/>
    <w:rsid w:val="008139A1"/>
    <w:rsid w:val="00817188"/>
    <w:rsid w:val="00820C91"/>
    <w:rsid w:val="008212AD"/>
    <w:rsid w:val="0082279E"/>
    <w:rsid w:val="0082386E"/>
    <w:rsid w:val="008247BE"/>
    <w:rsid w:val="00830F41"/>
    <w:rsid w:val="00836E80"/>
    <w:rsid w:val="00842EA0"/>
    <w:rsid w:val="00857704"/>
    <w:rsid w:val="008650F7"/>
    <w:rsid w:val="0086725A"/>
    <w:rsid w:val="00890ED7"/>
    <w:rsid w:val="008B498D"/>
    <w:rsid w:val="008D071F"/>
    <w:rsid w:val="008D74FC"/>
    <w:rsid w:val="008E020F"/>
    <w:rsid w:val="008E54B5"/>
    <w:rsid w:val="00905E53"/>
    <w:rsid w:val="009147A0"/>
    <w:rsid w:val="00914AA3"/>
    <w:rsid w:val="009201E4"/>
    <w:rsid w:val="00931744"/>
    <w:rsid w:val="009332EA"/>
    <w:rsid w:val="009365A1"/>
    <w:rsid w:val="00952CA6"/>
    <w:rsid w:val="00960F92"/>
    <w:rsid w:val="0098649D"/>
    <w:rsid w:val="00993F20"/>
    <w:rsid w:val="009978B2"/>
    <w:rsid w:val="009A3B9F"/>
    <w:rsid w:val="009A7C0B"/>
    <w:rsid w:val="009B0C1C"/>
    <w:rsid w:val="009C5AA6"/>
    <w:rsid w:val="009D6979"/>
    <w:rsid w:val="00A00D5C"/>
    <w:rsid w:val="00A214BF"/>
    <w:rsid w:val="00A33ABE"/>
    <w:rsid w:val="00A4719A"/>
    <w:rsid w:val="00A65E84"/>
    <w:rsid w:val="00A8093A"/>
    <w:rsid w:val="00A87524"/>
    <w:rsid w:val="00A90CBC"/>
    <w:rsid w:val="00A91B75"/>
    <w:rsid w:val="00AA1543"/>
    <w:rsid w:val="00AA70D3"/>
    <w:rsid w:val="00AB0844"/>
    <w:rsid w:val="00AC4070"/>
    <w:rsid w:val="00AD4587"/>
    <w:rsid w:val="00AD4720"/>
    <w:rsid w:val="00AD5169"/>
    <w:rsid w:val="00AF4335"/>
    <w:rsid w:val="00B04D7C"/>
    <w:rsid w:val="00B05411"/>
    <w:rsid w:val="00B2718C"/>
    <w:rsid w:val="00B45BB7"/>
    <w:rsid w:val="00B45F23"/>
    <w:rsid w:val="00B5751A"/>
    <w:rsid w:val="00B6116A"/>
    <w:rsid w:val="00B62EF6"/>
    <w:rsid w:val="00B65B71"/>
    <w:rsid w:val="00B749A7"/>
    <w:rsid w:val="00B811F3"/>
    <w:rsid w:val="00B93EFB"/>
    <w:rsid w:val="00B966D2"/>
    <w:rsid w:val="00BC1B65"/>
    <w:rsid w:val="00BD2849"/>
    <w:rsid w:val="00BE10A4"/>
    <w:rsid w:val="00BF594F"/>
    <w:rsid w:val="00C00DB7"/>
    <w:rsid w:val="00C02790"/>
    <w:rsid w:val="00C03FAB"/>
    <w:rsid w:val="00C04FA9"/>
    <w:rsid w:val="00C26915"/>
    <w:rsid w:val="00C402A3"/>
    <w:rsid w:val="00C4100A"/>
    <w:rsid w:val="00C63D9D"/>
    <w:rsid w:val="00C71DF3"/>
    <w:rsid w:val="00C8145E"/>
    <w:rsid w:val="00C91BFB"/>
    <w:rsid w:val="00CA0110"/>
    <w:rsid w:val="00CA0A5F"/>
    <w:rsid w:val="00CA0DA2"/>
    <w:rsid w:val="00CA0FAC"/>
    <w:rsid w:val="00CA589B"/>
    <w:rsid w:val="00CC0B65"/>
    <w:rsid w:val="00CD2730"/>
    <w:rsid w:val="00D019A9"/>
    <w:rsid w:val="00D14DD1"/>
    <w:rsid w:val="00D41EFD"/>
    <w:rsid w:val="00D52AC2"/>
    <w:rsid w:val="00D6268B"/>
    <w:rsid w:val="00D6495A"/>
    <w:rsid w:val="00D74B3A"/>
    <w:rsid w:val="00D93657"/>
    <w:rsid w:val="00DA6A1C"/>
    <w:rsid w:val="00DA729D"/>
    <w:rsid w:val="00DB124A"/>
    <w:rsid w:val="00DB4512"/>
    <w:rsid w:val="00DB60CD"/>
    <w:rsid w:val="00DB6B46"/>
    <w:rsid w:val="00DD2E63"/>
    <w:rsid w:val="00DE396B"/>
    <w:rsid w:val="00DE603E"/>
    <w:rsid w:val="00E02E3F"/>
    <w:rsid w:val="00E04186"/>
    <w:rsid w:val="00E20B95"/>
    <w:rsid w:val="00E4259E"/>
    <w:rsid w:val="00E7774B"/>
    <w:rsid w:val="00E94ED9"/>
    <w:rsid w:val="00E96A13"/>
    <w:rsid w:val="00EA5A7A"/>
    <w:rsid w:val="00EA6F61"/>
    <w:rsid w:val="00EB28F3"/>
    <w:rsid w:val="00EB3D74"/>
    <w:rsid w:val="00EB4548"/>
    <w:rsid w:val="00EB54CD"/>
    <w:rsid w:val="00ED252F"/>
    <w:rsid w:val="00ED3BA2"/>
    <w:rsid w:val="00ED3E52"/>
    <w:rsid w:val="00EE16D5"/>
    <w:rsid w:val="00EE4C5B"/>
    <w:rsid w:val="00EE5A8B"/>
    <w:rsid w:val="00EE6CBB"/>
    <w:rsid w:val="00EF2D55"/>
    <w:rsid w:val="00F1586D"/>
    <w:rsid w:val="00F23F14"/>
    <w:rsid w:val="00F27830"/>
    <w:rsid w:val="00F4120C"/>
    <w:rsid w:val="00F42BDD"/>
    <w:rsid w:val="00F457B2"/>
    <w:rsid w:val="00F62250"/>
    <w:rsid w:val="00F77088"/>
    <w:rsid w:val="00F82507"/>
    <w:rsid w:val="00F86249"/>
    <w:rsid w:val="00FA087B"/>
    <w:rsid w:val="00FA2A53"/>
    <w:rsid w:val="00FD0CD9"/>
    <w:rsid w:val="00FD54E1"/>
    <w:rsid w:val="00FE12E6"/>
    <w:rsid w:val="00FF5732"/>
    <w:rsid w:val="00FF7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6FE08E57"/>
  <w15:docId w15:val="{D74C9907-4088-427A-9EEC-D2E478F3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0C9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basedOn w:val="Standardnpsmoodstavce"/>
    <w:rsid w:val="00E02E3F"/>
    <w:rPr>
      <w:color w:val="0000FF"/>
      <w:u w:val="single"/>
    </w:rPr>
  </w:style>
  <w:style w:type="paragraph" w:styleId="Textbubliny">
    <w:name w:val="Balloon Text"/>
    <w:basedOn w:val="Normln"/>
    <w:link w:val="TextbublinyChar"/>
    <w:rsid w:val="000A7EAC"/>
    <w:rPr>
      <w:rFonts w:ascii="Tahoma" w:hAnsi="Tahoma" w:cs="Tahoma"/>
      <w:sz w:val="16"/>
      <w:szCs w:val="16"/>
    </w:rPr>
  </w:style>
  <w:style w:type="character" w:customStyle="1" w:styleId="TextbublinyChar">
    <w:name w:val="Text bubliny Char"/>
    <w:basedOn w:val="Standardnpsmoodstavce"/>
    <w:link w:val="Textbubliny"/>
    <w:rsid w:val="000A7EAC"/>
    <w:rPr>
      <w:rFonts w:ascii="Tahoma" w:hAnsi="Tahoma" w:cs="Tahoma"/>
      <w:sz w:val="16"/>
      <w:szCs w:val="16"/>
    </w:rPr>
  </w:style>
  <w:style w:type="paragraph" w:customStyle="1" w:styleId="Default">
    <w:name w:val="Default"/>
    <w:rsid w:val="0056535A"/>
    <w:pPr>
      <w:autoSpaceDE w:val="0"/>
      <w:autoSpaceDN w:val="0"/>
      <w:adjustRightInd w:val="0"/>
    </w:pPr>
    <w:rPr>
      <w:rFonts w:ascii="Arial" w:hAnsi="Arial" w:cs="Arial"/>
      <w:color w:val="000000"/>
      <w:sz w:val="24"/>
      <w:szCs w:val="24"/>
    </w:rPr>
  </w:style>
  <w:style w:type="character" w:customStyle="1" w:styleId="tsubjname">
    <w:name w:val="tsubjname"/>
    <w:basedOn w:val="Standardnpsmoodstavce"/>
    <w:uiPriority w:val="99"/>
    <w:rsid w:val="00AC4070"/>
    <w:rPr>
      <w:rFonts w:cs="Times New Roman"/>
    </w:rPr>
  </w:style>
  <w:style w:type="character" w:styleId="Siln">
    <w:name w:val="Strong"/>
    <w:basedOn w:val="Standardnpsmoodstavce"/>
    <w:uiPriority w:val="22"/>
    <w:qFormat/>
    <w:rsid w:val="00B65B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86417">
      <w:bodyDiv w:val="1"/>
      <w:marLeft w:val="0"/>
      <w:marRight w:val="0"/>
      <w:marTop w:val="0"/>
      <w:marBottom w:val="0"/>
      <w:divBdr>
        <w:top w:val="none" w:sz="0" w:space="0" w:color="auto"/>
        <w:left w:val="none" w:sz="0" w:space="0" w:color="auto"/>
        <w:bottom w:val="none" w:sz="0" w:space="0" w:color="auto"/>
        <w:right w:val="none" w:sz="0" w:space="0" w:color="auto"/>
      </w:divBdr>
    </w:div>
    <w:div w:id="8007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4C9FC-F04C-44F8-9339-6492C6BA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7370</Words>
  <Characters>43701</Characters>
  <Application>Microsoft Office Word</Application>
  <DocSecurity>0</DocSecurity>
  <Lines>364</Lines>
  <Paragraphs>101</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50970</CharactersWithSpaces>
  <SharedDoc>false</SharedDoc>
  <HLinks>
    <vt:vector size="12" baseType="variant">
      <vt:variant>
        <vt:i4>5505120</vt:i4>
      </vt:variant>
      <vt:variant>
        <vt:i4>3</vt:i4>
      </vt:variant>
      <vt:variant>
        <vt:i4>0</vt:i4>
      </vt:variant>
      <vt:variant>
        <vt:i4>5</vt:i4>
      </vt:variant>
      <vt:variant>
        <vt:lpwstr>mailto:matusinec@hsmb.cz</vt:lpwstr>
      </vt:variant>
      <vt:variant>
        <vt:lpwstr/>
      </vt:variant>
      <vt:variant>
        <vt:i4>5832822</vt:i4>
      </vt:variant>
      <vt:variant>
        <vt:i4>0</vt:i4>
      </vt:variant>
      <vt:variant>
        <vt:i4>0</vt:i4>
      </vt:variant>
      <vt:variant>
        <vt:i4>5</vt:i4>
      </vt:variant>
      <vt:variant>
        <vt:lpwstr>mailto:holan@hsmb.cz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Zbyšek Čelikovský</cp:lastModifiedBy>
  <cp:revision>4</cp:revision>
  <cp:lastPrinted>2012-01-20T10:54:00Z</cp:lastPrinted>
  <dcterms:created xsi:type="dcterms:W3CDTF">2021-04-01T06:05:00Z</dcterms:created>
  <dcterms:modified xsi:type="dcterms:W3CDTF">2021-04-01T07:07:00Z</dcterms:modified>
</cp:coreProperties>
</file>